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727" w:rsidRDefault="00912727" w:rsidP="005F184A">
      <w:pPr>
        <w:spacing w:after="0" w:line="276" w:lineRule="auto"/>
        <w:jc w:val="center"/>
        <w:rPr>
          <w:rFonts w:ascii="Cambria" w:hAnsi="Cambria"/>
          <w:b/>
          <w:color w:val="FF0000"/>
          <w:sz w:val="44"/>
          <w:szCs w:val="44"/>
        </w:rPr>
      </w:pPr>
    </w:p>
    <w:p w:rsidR="005F184A" w:rsidRPr="005F184A" w:rsidRDefault="005F184A" w:rsidP="005F184A">
      <w:pPr>
        <w:spacing w:after="0" w:line="276" w:lineRule="auto"/>
        <w:jc w:val="center"/>
        <w:rPr>
          <w:rFonts w:ascii="Cambria" w:hAnsi="Cambria"/>
          <w:color w:val="FF0000"/>
          <w:sz w:val="44"/>
          <w:szCs w:val="44"/>
          <w:lang w:val="vi-VN"/>
          <w14:textOutline w14:w="9525" w14:cap="rnd" w14:cmpd="sng" w14:algn="ctr">
            <w14:solidFill>
              <w14:schemeClr w14:val="bg1">
                <w14:lumMod w14:val="65000"/>
              </w14:schemeClr>
            </w14:solidFill>
            <w14:prstDash w14:val="solid"/>
            <w14:bevel/>
          </w14:textOutline>
        </w:rPr>
      </w:pPr>
      <w:r w:rsidRPr="005F184A">
        <w:rPr>
          <w:rFonts w:ascii="Cambria" w:hAnsi="Cambria"/>
          <w:noProof/>
          <w:color w:val="FF0000"/>
          <w:sz w:val="44"/>
          <w:szCs w:val="44"/>
        </w:rPr>
        <w:drawing>
          <wp:anchor distT="0" distB="0" distL="114300" distR="114300" simplePos="0" relativeHeight="251658240" behindDoc="0" locked="0" layoutInCell="1" allowOverlap="1" wp14:anchorId="23B39419" wp14:editId="6B4B2561">
            <wp:simplePos x="0" y="0"/>
            <wp:positionH relativeFrom="column">
              <wp:posOffset>0</wp:posOffset>
            </wp:positionH>
            <wp:positionV relativeFrom="paragraph">
              <wp:posOffset>0</wp:posOffset>
            </wp:positionV>
            <wp:extent cx="6172200" cy="284289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y-city-vie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72200" cy="2842895"/>
                    </a:xfrm>
                    <a:prstGeom prst="rect">
                      <a:avLst/>
                    </a:prstGeom>
                    <a:ln>
                      <a:noFill/>
                    </a:ln>
                    <a:effectLst>
                      <a:softEdge rad="112500"/>
                    </a:effectLst>
                  </pic:spPr>
                </pic:pic>
              </a:graphicData>
            </a:graphic>
            <wp14:sizeRelV relativeFrom="margin">
              <wp14:pctHeight>0</wp14:pctHeight>
            </wp14:sizeRelV>
          </wp:anchor>
        </w:drawing>
      </w:r>
      <w:r w:rsidRPr="005F184A">
        <w:rPr>
          <w:rFonts w:ascii="Cambria" w:hAnsi="Cambria"/>
          <w:b/>
          <w:color w:val="FF0000"/>
          <w:sz w:val="44"/>
          <w:szCs w:val="44"/>
          <w:lang w:val="vi-VN"/>
        </w:rPr>
        <w:t>HÀNH TRÌNH DU LỊCH THAM QUAN</w:t>
      </w:r>
    </w:p>
    <w:p w:rsidR="005F184A" w:rsidRPr="005F184A" w:rsidRDefault="005F184A" w:rsidP="005F184A">
      <w:pPr>
        <w:spacing w:after="0" w:line="276" w:lineRule="auto"/>
        <w:jc w:val="center"/>
        <w:rPr>
          <w:rFonts w:ascii="Cambria" w:hAnsi="Cambria"/>
          <w:b/>
          <w:color w:val="FF0000"/>
          <w:sz w:val="44"/>
          <w:szCs w:val="44"/>
          <w:lang w:val="vi-VN"/>
        </w:rPr>
      </w:pPr>
      <w:r w:rsidRPr="005F184A">
        <w:rPr>
          <w:rFonts w:ascii="Cambria" w:hAnsi="Cambria"/>
          <w:b/>
          <w:color w:val="FF0000"/>
          <w:sz w:val="44"/>
          <w:szCs w:val="44"/>
          <w:lang w:val="vi-VN"/>
        </w:rPr>
        <w:t>THƯỢNG HẢI – VÔ TÍCH – Ô TRẤN – HÀNG CHÂU</w:t>
      </w:r>
    </w:p>
    <w:p w:rsidR="005F184A" w:rsidRPr="005F184A" w:rsidRDefault="005F184A" w:rsidP="005F184A">
      <w:pPr>
        <w:spacing w:after="0" w:line="276" w:lineRule="auto"/>
        <w:jc w:val="center"/>
        <w:rPr>
          <w:rFonts w:ascii="Cambria" w:hAnsi="Cambria"/>
          <w:b/>
          <w:color w:val="FF0000"/>
          <w:sz w:val="24"/>
          <w:szCs w:val="24"/>
          <w:lang w:val="vi-VN"/>
        </w:rPr>
      </w:pPr>
      <w:r w:rsidRPr="005F184A">
        <w:rPr>
          <w:rFonts w:ascii="Cambria" w:hAnsi="Cambria"/>
          <w:b/>
          <w:color w:val="FF0000"/>
          <w:sz w:val="24"/>
          <w:szCs w:val="24"/>
          <w:highlight w:val="yellow"/>
          <w:lang w:val="vi-VN"/>
        </w:rPr>
        <w:t>5 ngày 4 đêm</w:t>
      </w:r>
    </w:p>
    <w:p w:rsidR="00F63102" w:rsidRPr="00C2214B" w:rsidRDefault="00962766" w:rsidP="00941706">
      <w:pPr>
        <w:spacing w:after="0" w:line="276" w:lineRule="auto"/>
        <w:jc w:val="center"/>
        <w:rPr>
          <w:rFonts w:ascii="Cambria" w:hAnsi="Cambria"/>
          <w:b/>
          <w:sz w:val="24"/>
          <w:szCs w:val="24"/>
          <w:lang w:val="vi-VN"/>
        </w:rPr>
      </w:pPr>
      <w:r w:rsidRPr="00C2214B">
        <w:rPr>
          <w:rFonts w:ascii="Cambria" w:hAnsi="Cambria"/>
          <w:b/>
          <w:sz w:val="24"/>
          <w:szCs w:val="24"/>
          <w:lang w:val="vi-VN"/>
        </w:rPr>
        <w:t>Tặng 1 đêm lưu trú khách sạn</w:t>
      </w:r>
      <w:r w:rsidR="000707D7" w:rsidRPr="00C2214B">
        <w:rPr>
          <w:rFonts w:ascii="Cambria" w:hAnsi="Cambria"/>
          <w:b/>
          <w:sz w:val="24"/>
          <w:szCs w:val="24"/>
          <w:lang w:val="vi-VN"/>
        </w:rPr>
        <w:t xml:space="preserve"> 5 sao – Thưởng thức</w:t>
      </w:r>
      <w:r w:rsidRPr="00C2214B">
        <w:rPr>
          <w:rFonts w:ascii="Cambria" w:hAnsi="Cambria"/>
          <w:b/>
          <w:sz w:val="24"/>
          <w:szCs w:val="24"/>
          <w:lang w:val="vi-VN"/>
        </w:rPr>
        <w:t xml:space="preserve"> 1 bữ</w:t>
      </w:r>
      <w:r w:rsidR="000707D7" w:rsidRPr="00C2214B">
        <w:rPr>
          <w:rFonts w:ascii="Cambria" w:hAnsi="Cambria"/>
          <w:b/>
          <w:sz w:val="24"/>
          <w:szCs w:val="24"/>
          <w:lang w:val="vi-VN"/>
        </w:rPr>
        <w:t>a</w:t>
      </w:r>
      <w:r w:rsidRPr="00C2214B">
        <w:rPr>
          <w:rFonts w:ascii="Cambria" w:hAnsi="Cambria"/>
          <w:b/>
          <w:sz w:val="24"/>
          <w:szCs w:val="24"/>
          <w:lang w:val="vi-VN"/>
        </w:rPr>
        <w:t xml:space="preserve"> lẩu </w:t>
      </w:r>
      <w:r w:rsidR="000707D7" w:rsidRPr="00C2214B">
        <w:rPr>
          <w:rFonts w:ascii="Cambria" w:hAnsi="Cambria"/>
          <w:b/>
          <w:sz w:val="24"/>
          <w:szCs w:val="24"/>
          <w:lang w:val="vi-VN"/>
        </w:rPr>
        <w:t>Thượng Hải</w:t>
      </w:r>
    </w:p>
    <w:p w:rsidR="005F184A" w:rsidRPr="005F184A" w:rsidRDefault="005F184A" w:rsidP="00941706">
      <w:pPr>
        <w:spacing w:after="0" w:line="276" w:lineRule="auto"/>
        <w:jc w:val="center"/>
        <w:rPr>
          <w:rFonts w:ascii="Cambria" w:hAnsi="Cambria"/>
          <w:b/>
          <w:sz w:val="24"/>
          <w:szCs w:val="24"/>
          <w:lang w:val="vi-VN"/>
        </w:rPr>
      </w:pPr>
    </w:p>
    <w:p w:rsidR="00962766" w:rsidRPr="005F184A" w:rsidRDefault="005F184A" w:rsidP="005F184A">
      <w:pPr>
        <w:shd w:val="clear" w:color="auto" w:fill="FF0000"/>
        <w:spacing w:after="0" w:line="276" w:lineRule="auto"/>
        <w:rPr>
          <w:rFonts w:ascii="Cambria" w:hAnsi="Cambria"/>
          <w:b/>
          <w:bCs/>
          <w:color w:val="FFFFFF" w:themeColor="background1"/>
          <w:sz w:val="24"/>
          <w:szCs w:val="24"/>
          <w:lang w:val="vi-VN"/>
        </w:rPr>
      </w:pPr>
      <w:r w:rsidRPr="005F184A">
        <w:rPr>
          <w:rFonts w:ascii="Cambria" w:hAnsi="Cambria"/>
          <w:b/>
          <w:bCs/>
          <w:color w:val="FFFFFF" w:themeColor="background1"/>
          <w:sz w:val="24"/>
          <w:szCs w:val="24"/>
          <w:lang w:val="vi-VN"/>
        </w:rPr>
        <w:t>NGÀY 01: TP.HCM – THƯỢNG HẢI (Ăn tối)</w:t>
      </w:r>
    </w:p>
    <w:p w:rsidR="00912727" w:rsidRPr="00912727" w:rsidRDefault="00912727" w:rsidP="00912727">
      <w:pPr>
        <w:pStyle w:val="ListParagraph"/>
        <w:tabs>
          <w:tab w:val="left" w:pos="284"/>
        </w:tabs>
        <w:spacing w:line="360" w:lineRule="auto"/>
        <w:ind w:left="0"/>
        <w:jc w:val="both"/>
        <w:rPr>
          <w:rFonts w:ascii="Cambria" w:hAnsi="Cambria"/>
          <w:b/>
          <w:color w:val="FF0000"/>
          <w:sz w:val="24"/>
          <w:szCs w:val="24"/>
        </w:rPr>
      </w:pPr>
      <w:r w:rsidRPr="00912727">
        <w:rPr>
          <w:rFonts w:ascii="Cambria" w:eastAsia="Calibri" w:hAnsi="Cambria"/>
          <w:b/>
          <w:color w:val="C00000"/>
          <w:sz w:val="24"/>
          <w:szCs w:val="24"/>
        </w:rPr>
        <w:t>Sáng:</w:t>
      </w:r>
      <w:r w:rsidRPr="00912727">
        <w:rPr>
          <w:rFonts w:ascii="Cambria" w:eastAsia="Calibri" w:hAnsi="Cambria"/>
          <w:color w:val="C00000"/>
          <w:sz w:val="24"/>
          <w:szCs w:val="24"/>
        </w:rPr>
        <w:t xml:space="preserve"> </w:t>
      </w:r>
      <w:r w:rsidRPr="00912727">
        <w:rPr>
          <w:rFonts w:ascii="Cambria" w:hAnsi="Cambria"/>
          <w:sz w:val="24"/>
          <w:szCs w:val="24"/>
          <w:lang w:val="vi-VN"/>
        </w:rPr>
        <w:t xml:space="preserve">Trưởng đoàn đón Quý khách tại sân bay </w:t>
      </w:r>
      <w:r w:rsidRPr="00912727">
        <w:rPr>
          <w:rFonts w:ascii="Cambria" w:hAnsi="Cambria"/>
          <w:b/>
          <w:color w:val="FF0000"/>
          <w:sz w:val="24"/>
          <w:szCs w:val="24"/>
          <w:lang w:val="vi-VN"/>
        </w:rPr>
        <w:t>Tân Sơn Nhất</w:t>
      </w:r>
      <w:r w:rsidRPr="00912727">
        <w:rPr>
          <w:rFonts w:ascii="Cambria" w:hAnsi="Cambria"/>
          <w:color w:val="FF0000"/>
          <w:sz w:val="24"/>
          <w:szCs w:val="24"/>
          <w:lang w:val="vi-VN"/>
        </w:rPr>
        <w:t xml:space="preserve"> </w:t>
      </w:r>
      <w:r w:rsidRPr="00912727">
        <w:rPr>
          <w:rFonts w:ascii="Cambria" w:hAnsi="Cambria"/>
          <w:sz w:val="24"/>
          <w:szCs w:val="24"/>
          <w:lang w:val="vi-VN"/>
        </w:rPr>
        <w:t>để làm thủ tục checkin đáp chuyến bay</w:t>
      </w:r>
      <w:r w:rsidRPr="00912727">
        <w:rPr>
          <w:rFonts w:ascii="Cambria" w:hAnsi="Cambria"/>
          <w:b/>
          <w:color w:val="FF0000"/>
          <w:sz w:val="24"/>
          <w:szCs w:val="24"/>
          <w:lang w:val="vi-VN"/>
        </w:rPr>
        <w:t xml:space="preserve">  </w:t>
      </w:r>
      <w:r w:rsidRPr="00912727">
        <w:rPr>
          <w:rFonts w:ascii="Cambria" w:hAnsi="Cambria"/>
          <w:b/>
          <w:color w:val="FF0000"/>
          <w:sz w:val="24"/>
          <w:szCs w:val="24"/>
          <w:lang w:val="vi-VN" w:eastAsia="zh-CN"/>
        </w:rPr>
        <w:t xml:space="preserve">HO1328 SGN – PVG 03:00 – 07:55 </w:t>
      </w:r>
      <w:r w:rsidRPr="00912727">
        <w:rPr>
          <w:rFonts w:ascii="Cambria" w:hAnsi="Cambria"/>
          <w:b/>
          <w:color w:val="FF0000"/>
          <w:sz w:val="24"/>
          <w:szCs w:val="24"/>
          <w:lang w:val="vi-VN"/>
        </w:rPr>
        <w:t xml:space="preserve">đi </w:t>
      </w:r>
      <w:r w:rsidRPr="00912727">
        <w:rPr>
          <w:rFonts w:ascii="Cambria" w:hAnsi="Cambria"/>
          <w:b/>
          <w:color w:val="FF0000"/>
          <w:sz w:val="24"/>
          <w:szCs w:val="24"/>
        </w:rPr>
        <w:t>Thượng</w:t>
      </w:r>
      <w:r w:rsidRPr="00912727">
        <w:rPr>
          <w:rFonts w:ascii="Cambria" w:hAnsi="Cambria"/>
          <w:b/>
          <w:color w:val="FF0000"/>
          <w:sz w:val="24"/>
          <w:szCs w:val="24"/>
          <w:lang w:val="vi-VN"/>
        </w:rPr>
        <w:t xml:space="preserve"> Hải.</w:t>
      </w:r>
    </w:p>
    <w:p w:rsidR="00912727" w:rsidRPr="001A7CE4" w:rsidRDefault="00912727" w:rsidP="00912727">
      <w:pPr>
        <w:pStyle w:val="ListParagraph"/>
        <w:numPr>
          <w:ilvl w:val="0"/>
          <w:numId w:val="10"/>
        </w:numPr>
        <w:tabs>
          <w:tab w:val="left" w:pos="284"/>
        </w:tabs>
        <w:spacing w:after="0" w:line="360" w:lineRule="auto"/>
        <w:ind w:left="270" w:hanging="270"/>
        <w:jc w:val="both"/>
        <w:rPr>
          <w:rFonts w:ascii="Cambria" w:hAnsi="Cambria"/>
          <w:color w:val="000000" w:themeColor="text1"/>
          <w:sz w:val="24"/>
          <w:szCs w:val="24"/>
          <w:lang w:val="vi-VN"/>
        </w:rPr>
      </w:pPr>
      <w:r w:rsidRPr="001A7CE4">
        <w:rPr>
          <w:rFonts w:ascii="Cambria" w:hAnsi="Cambria"/>
          <w:color w:val="000000" w:themeColor="text1"/>
          <w:sz w:val="24"/>
          <w:szCs w:val="24"/>
          <w:lang w:val="vi-VN"/>
        </w:rPr>
        <w:t xml:space="preserve">Đến </w:t>
      </w:r>
      <w:r w:rsidRPr="001A7CE4">
        <w:rPr>
          <w:rFonts w:ascii="Cambria" w:hAnsi="Cambria"/>
          <w:b/>
          <w:color w:val="000000" w:themeColor="text1"/>
          <w:sz w:val="24"/>
          <w:szCs w:val="24"/>
          <w:lang w:val="vi-VN"/>
        </w:rPr>
        <w:t>Thượng Hải</w:t>
      </w:r>
      <w:r w:rsidRPr="001A7CE4">
        <w:rPr>
          <w:rFonts w:ascii="Cambria" w:hAnsi="Cambria"/>
          <w:color w:val="000000" w:themeColor="text1"/>
          <w:sz w:val="24"/>
          <w:szCs w:val="24"/>
          <w:lang w:val="vi-VN"/>
        </w:rPr>
        <w:t xml:space="preserve">, đoàn làm thủ tục nhập cảnh. </w:t>
      </w:r>
    </w:p>
    <w:p w:rsidR="00912727" w:rsidRPr="001A7CE4" w:rsidRDefault="00912727" w:rsidP="00912727">
      <w:pPr>
        <w:pStyle w:val="ListParagraph"/>
        <w:numPr>
          <w:ilvl w:val="0"/>
          <w:numId w:val="10"/>
        </w:numPr>
        <w:tabs>
          <w:tab w:val="left" w:pos="284"/>
        </w:tabs>
        <w:spacing w:after="0" w:line="360" w:lineRule="auto"/>
        <w:ind w:left="270" w:hanging="270"/>
        <w:jc w:val="both"/>
        <w:rPr>
          <w:rFonts w:ascii="Cambria" w:hAnsi="Cambria"/>
          <w:color w:val="000000" w:themeColor="text1"/>
          <w:sz w:val="24"/>
          <w:szCs w:val="24"/>
          <w:lang w:val="vi-VN"/>
        </w:rPr>
      </w:pPr>
      <w:r w:rsidRPr="001A7CE4">
        <w:rPr>
          <w:rFonts w:ascii="Cambria" w:hAnsi="Cambria"/>
          <w:color w:val="000000" w:themeColor="text1"/>
          <w:sz w:val="24"/>
          <w:szCs w:val="24"/>
          <w:lang w:val="vi-VN"/>
        </w:rPr>
        <w:t xml:space="preserve">Xe đưa đoàn đi ăn </w:t>
      </w:r>
      <w:r w:rsidRPr="001A7CE4">
        <w:rPr>
          <w:rFonts w:ascii="Cambria" w:hAnsi="Cambria"/>
          <w:color w:val="000000" w:themeColor="text1"/>
          <w:sz w:val="24"/>
          <w:szCs w:val="24"/>
          <w:lang w:val="vi-VN" w:eastAsia="zh-CN"/>
        </w:rPr>
        <w:t>trưa</w:t>
      </w:r>
      <w:r w:rsidRPr="001A7CE4">
        <w:rPr>
          <w:rFonts w:ascii="Cambria" w:hAnsi="Cambria"/>
          <w:color w:val="000000" w:themeColor="text1"/>
          <w:sz w:val="24"/>
          <w:szCs w:val="24"/>
          <w:lang w:val="vi-VN"/>
        </w:rPr>
        <w:t xml:space="preserve">, sau đó di chuyển tham quan </w:t>
      </w:r>
      <w:r w:rsidRPr="001A7CE4">
        <w:rPr>
          <w:rFonts w:ascii="Cambria" w:hAnsi="Cambria"/>
          <w:b/>
          <w:color w:val="000000" w:themeColor="text1"/>
          <w:sz w:val="24"/>
          <w:szCs w:val="24"/>
          <w:lang w:val="vi-VN"/>
        </w:rPr>
        <w:t>Chùa Phật Ngọc</w:t>
      </w:r>
      <w:r w:rsidRPr="001A7CE4">
        <w:rPr>
          <w:rFonts w:ascii="Cambria" w:hAnsi="Cambria"/>
          <w:color w:val="000000" w:themeColor="text1"/>
          <w:sz w:val="24"/>
          <w:szCs w:val="24"/>
          <w:lang w:val="vi-VN"/>
        </w:rPr>
        <w:t xml:space="preserve"> – tự viện phật giáo nổi tiếng của Trung Quốc – Nằm trên đường Giang Ninh phía Tây thành phố Thượng Hải, </w:t>
      </w:r>
      <w:r w:rsidRPr="001A7CE4">
        <w:rPr>
          <w:rFonts w:ascii="Cambria" w:hAnsi="Cambria"/>
          <w:b/>
          <w:color w:val="000000" w:themeColor="text1"/>
          <w:sz w:val="24"/>
          <w:szCs w:val="24"/>
          <w:lang w:val="vi-VN"/>
        </w:rPr>
        <w:t>chùa Phật Ngọc</w:t>
      </w:r>
      <w:r w:rsidRPr="001A7CE4">
        <w:rPr>
          <w:rFonts w:ascii="Cambria" w:hAnsi="Cambria"/>
          <w:color w:val="000000" w:themeColor="text1"/>
          <w:sz w:val="24"/>
          <w:szCs w:val="24"/>
          <w:lang w:val="vi-VN"/>
        </w:rPr>
        <w:t xml:space="preserve"> là một trong những tự viện Phật giáo nổi tiếng của Trung Quốc</w:t>
      </w:r>
    </w:p>
    <w:p w:rsidR="00912727" w:rsidRPr="001A7CE4" w:rsidRDefault="00912727" w:rsidP="00912727">
      <w:pPr>
        <w:pStyle w:val="ListParagraph"/>
        <w:numPr>
          <w:ilvl w:val="0"/>
          <w:numId w:val="10"/>
        </w:numPr>
        <w:tabs>
          <w:tab w:val="left" w:pos="284"/>
        </w:tabs>
        <w:suppressAutoHyphens/>
        <w:spacing w:after="0" w:line="360" w:lineRule="auto"/>
        <w:jc w:val="both"/>
        <w:rPr>
          <w:rFonts w:ascii="Cambria" w:hAnsi="Cambria"/>
          <w:b/>
          <w:color w:val="000000" w:themeColor="text1"/>
          <w:sz w:val="24"/>
          <w:szCs w:val="24"/>
          <w:lang w:val="vi-VN"/>
        </w:rPr>
      </w:pPr>
      <w:r w:rsidRPr="00912727">
        <w:rPr>
          <w:rFonts w:ascii="Cambria" w:hAnsi="Cambria"/>
          <w:sz w:val="24"/>
          <w:szCs w:val="24"/>
          <w:lang w:val="vi-VN"/>
        </w:rPr>
        <w:lastRenderedPageBreak/>
        <w:t xml:space="preserve">Quý </w:t>
      </w:r>
      <w:r w:rsidRPr="001A7CE4">
        <w:rPr>
          <w:rFonts w:ascii="Cambria" w:hAnsi="Cambria"/>
          <w:color w:val="000000" w:themeColor="text1"/>
          <w:sz w:val="24"/>
          <w:szCs w:val="24"/>
          <w:lang w:val="vi-VN"/>
        </w:rPr>
        <w:t xml:space="preserve">khách </w:t>
      </w:r>
      <w:r w:rsidRPr="001A7CE4">
        <w:rPr>
          <w:rFonts w:ascii="Cambria" w:hAnsi="Cambria"/>
          <w:color w:val="000000" w:themeColor="text1"/>
          <w:sz w:val="24"/>
          <w:szCs w:val="24"/>
          <w:lang w:val="vi-VN" w:eastAsia="zh-CN"/>
        </w:rPr>
        <w:t>ti</w:t>
      </w:r>
      <w:r w:rsidRPr="001A7CE4">
        <w:rPr>
          <w:rFonts w:ascii="Cambria" w:hAnsi="Cambria"/>
          <w:color w:val="000000" w:themeColor="text1"/>
          <w:sz w:val="24"/>
          <w:szCs w:val="24"/>
          <w:lang w:val="vi-VN"/>
        </w:rPr>
        <w:t xml:space="preserve">ếp tục tham quan, check-in địa điểm đang hot </w:t>
      </w:r>
      <w:r w:rsidRPr="001A7CE4">
        <w:rPr>
          <w:rFonts w:ascii="Cambria" w:hAnsi="Cambria"/>
          <w:b/>
          <w:color w:val="000000" w:themeColor="text1"/>
          <w:sz w:val="24"/>
          <w:szCs w:val="24"/>
          <w:lang w:val="vi-VN"/>
        </w:rPr>
        <w:t xml:space="preserve">Thiên An Ngàn Thụ, Căn phòng Biết nhảy múa. </w:t>
      </w:r>
    </w:p>
    <w:p w:rsidR="00912727" w:rsidRPr="001A7CE4" w:rsidRDefault="00912727" w:rsidP="00912727">
      <w:pPr>
        <w:tabs>
          <w:tab w:val="left" w:pos="284"/>
        </w:tabs>
        <w:spacing w:line="360" w:lineRule="auto"/>
        <w:jc w:val="both"/>
        <w:rPr>
          <w:rFonts w:ascii="Cambria" w:hAnsi="Cambria"/>
          <w:b/>
          <w:color w:val="000000" w:themeColor="text1"/>
          <w:sz w:val="24"/>
          <w:szCs w:val="24"/>
        </w:rPr>
      </w:pPr>
      <w:r w:rsidRPr="001A7CE4">
        <w:rPr>
          <w:rFonts w:ascii="Cambria" w:hAnsi="Cambria"/>
          <w:color w:val="000000" w:themeColor="text1"/>
          <w:sz w:val="24"/>
          <w:szCs w:val="24"/>
          <w:lang w:val="vi-VN"/>
        </w:rPr>
        <w:t xml:space="preserve">Đoàn ăn tối và nghỉ đêm tại </w:t>
      </w:r>
      <w:r w:rsidRPr="001A7CE4">
        <w:rPr>
          <w:rFonts w:ascii="Cambria" w:hAnsi="Cambria"/>
          <w:b/>
          <w:color w:val="000000" w:themeColor="text1"/>
          <w:sz w:val="24"/>
          <w:szCs w:val="24"/>
          <w:lang w:val="vi-VN"/>
        </w:rPr>
        <w:t>Thượng Hải.</w:t>
      </w:r>
    </w:p>
    <w:p w:rsidR="005F184A" w:rsidRDefault="005F184A" w:rsidP="00941706">
      <w:pPr>
        <w:spacing w:after="0" w:line="276" w:lineRule="auto"/>
        <w:ind w:left="720" w:hanging="720"/>
        <w:jc w:val="both"/>
        <w:rPr>
          <w:rFonts w:ascii="Cambria" w:hAnsi="Cambria"/>
          <w:sz w:val="24"/>
          <w:szCs w:val="24"/>
          <w:lang w:val="vi-VN"/>
        </w:rPr>
      </w:pPr>
    </w:p>
    <w:p w:rsidR="007517C7" w:rsidRPr="005F184A" w:rsidRDefault="005F184A" w:rsidP="005F184A">
      <w:pPr>
        <w:shd w:val="clear" w:color="auto" w:fill="FF0000"/>
        <w:spacing w:after="0" w:line="276" w:lineRule="auto"/>
        <w:ind w:left="720" w:hanging="720"/>
        <w:jc w:val="both"/>
        <w:rPr>
          <w:rFonts w:ascii="Cambria" w:hAnsi="Cambria"/>
          <w:b/>
          <w:bCs/>
          <w:color w:val="FFFFFF" w:themeColor="background1"/>
          <w:sz w:val="24"/>
          <w:szCs w:val="24"/>
          <w:lang w:val="vi-VN"/>
        </w:rPr>
      </w:pPr>
      <w:r w:rsidRPr="005F184A">
        <w:rPr>
          <w:rFonts w:ascii="Cambria" w:hAnsi="Cambria"/>
          <w:b/>
          <w:bCs/>
          <w:color w:val="FFFFFF" w:themeColor="background1"/>
          <w:sz w:val="24"/>
          <w:szCs w:val="24"/>
          <w:lang w:val="vi-VN"/>
        </w:rPr>
        <w:t>NGÀY 02: THƯỢNG HẢI - TÔ CHÂU – VÔ TÍCH (Ăn sáng/ trưa/ tối)</w:t>
      </w:r>
      <w:r w:rsidR="007517C7" w:rsidRPr="005F184A">
        <w:rPr>
          <w:rFonts w:ascii="Cambria" w:hAnsi="Cambria"/>
          <w:b/>
          <w:bCs/>
          <w:color w:val="FFFFFF" w:themeColor="background1"/>
          <w:sz w:val="24"/>
          <w:szCs w:val="24"/>
          <w:lang w:val="vi-VN"/>
        </w:rPr>
        <w:tab/>
      </w:r>
    </w:p>
    <w:p w:rsidR="007517C7" w:rsidRPr="005F184A" w:rsidRDefault="00912727" w:rsidP="005F184A">
      <w:pPr>
        <w:spacing w:after="0" w:line="276" w:lineRule="auto"/>
        <w:ind w:firstLine="284"/>
        <w:jc w:val="both"/>
        <w:rPr>
          <w:rFonts w:ascii="Cambria" w:hAnsi="Cambria"/>
          <w:sz w:val="24"/>
          <w:szCs w:val="24"/>
          <w:lang w:val="vi-VN"/>
        </w:rPr>
      </w:pPr>
      <w:r>
        <w:rPr>
          <w:rFonts w:ascii="Cambria" w:hAnsi="Cambria"/>
          <w:sz w:val="24"/>
          <w:szCs w:val="24"/>
        </w:rPr>
        <w:t>Sáng</w:t>
      </w:r>
      <w:r w:rsidR="005F184A">
        <w:rPr>
          <w:rFonts w:ascii="Cambria" w:hAnsi="Cambria"/>
          <w:sz w:val="24"/>
          <w:szCs w:val="24"/>
          <w:lang w:val="vi-VN"/>
        </w:rPr>
        <w:t xml:space="preserve"> </w:t>
      </w:r>
      <w:r w:rsidR="00B70BF8" w:rsidRPr="005F184A">
        <w:rPr>
          <w:rFonts w:ascii="Cambria" w:hAnsi="Cambria"/>
          <w:sz w:val="24"/>
          <w:szCs w:val="24"/>
          <w:lang w:val="vi-VN"/>
        </w:rPr>
        <w:t>Đoàn dùng bữa sáng buffet tại khách sạn và làm thủ tục trả phòng.</w:t>
      </w:r>
    </w:p>
    <w:p w:rsidR="00B70BF8" w:rsidRPr="005F184A" w:rsidRDefault="00B70BF8" w:rsidP="005F184A">
      <w:pPr>
        <w:spacing w:after="0" w:line="276" w:lineRule="auto"/>
        <w:ind w:firstLine="284"/>
        <w:jc w:val="both"/>
        <w:rPr>
          <w:rFonts w:ascii="Cambria" w:hAnsi="Cambria"/>
          <w:sz w:val="24"/>
          <w:szCs w:val="24"/>
          <w:lang w:val="vi-VN"/>
        </w:rPr>
      </w:pPr>
      <w:r w:rsidRPr="005F184A">
        <w:rPr>
          <w:rFonts w:ascii="Cambria" w:hAnsi="Cambria"/>
          <w:sz w:val="24"/>
          <w:szCs w:val="24"/>
          <w:lang w:val="vi-VN"/>
        </w:rPr>
        <w:t>Sau bữa sáng đoàn khởi hành</w:t>
      </w:r>
      <w:r w:rsidR="007163EB" w:rsidRPr="005F184A">
        <w:rPr>
          <w:rFonts w:ascii="Cambria" w:hAnsi="Cambria"/>
          <w:sz w:val="24"/>
          <w:szCs w:val="24"/>
          <w:lang w:val="vi-VN"/>
        </w:rPr>
        <w:t xml:space="preserve"> đi </w:t>
      </w:r>
      <w:r w:rsidR="007163EB" w:rsidRPr="005F184A">
        <w:rPr>
          <w:rFonts w:ascii="Cambria" w:hAnsi="Cambria"/>
          <w:b/>
          <w:sz w:val="24"/>
          <w:szCs w:val="24"/>
          <w:lang w:val="vi-VN"/>
        </w:rPr>
        <w:t>Tô Châu</w:t>
      </w:r>
      <w:r w:rsidR="007163EB" w:rsidRPr="005F184A">
        <w:rPr>
          <w:rFonts w:ascii="Cambria" w:hAnsi="Cambria"/>
          <w:sz w:val="24"/>
          <w:szCs w:val="24"/>
          <w:lang w:val="vi-VN"/>
        </w:rPr>
        <w:t>, ghé</w:t>
      </w:r>
      <w:r w:rsidRPr="005F184A">
        <w:rPr>
          <w:rFonts w:ascii="Cambria" w:hAnsi="Cambria"/>
          <w:sz w:val="24"/>
          <w:szCs w:val="24"/>
          <w:lang w:val="vi-VN"/>
        </w:rPr>
        <w:t xml:space="preserve"> tham quan:</w:t>
      </w:r>
    </w:p>
    <w:p w:rsidR="00B70BF8" w:rsidRPr="00912727" w:rsidRDefault="00B70BF8" w:rsidP="005F184A">
      <w:pPr>
        <w:pStyle w:val="ListParagraph"/>
        <w:numPr>
          <w:ilvl w:val="0"/>
          <w:numId w:val="1"/>
        </w:numPr>
        <w:spacing w:after="0" w:line="276" w:lineRule="auto"/>
        <w:ind w:left="0" w:firstLine="284"/>
        <w:jc w:val="both"/>
        <w:rPr>
          <w:rFonts w:ascii="Cambria" w:hAnsi="Cambria"/>
          <w:sz w:val="24"/>
          <w:szCs w:val="24"/>
          <w:lang w:val="vi-VN"/>
        </w:rPr>
      </w:pPr>
      <w:r w:rsidRPr="00385C92">
        <w:rPr>
          <w:rFonts w:ascii="Cambria" w:hAnsi="Cambria"/>
          <w:b/>
          <w:sz w:val="24"/>
          <w:szCs w:val="24"/>
          <w:lang w:val="vi-VN"/>
        </w:rPr>
        <w:t>Hàn Sơn Tự -</w:t>
      </w:r>
      <w:r w:rsidRPr="00385C92">
        <w:rPr>
          <w:rFonts w:ascii="Cambria" w:hAnsi="Cambria"/>
          <w:sz w:val="24"/>
          <w:szCs w:val="24"/>
          <w:lang w:val="vi-VN"/>
        </w:rPr>
        <w:t xml:space="preserve"> là ngôi chùa cổ nằm ở phía tây của thị trấn Phong Kiều, cách trung tâm của Tô Châu gần 5 cây số, bên cạnh con kênh nhỏ và có một cây cầu bằng đá dốc cao bắc ngang phía trước chùa. Chùa được xây dựng vào khoảng thế kỷ VI từ thời nhà Lương (502-519) với tên gọi ban đầu là Diệu Lợi Phổ Minh Tháp viện. Đến thời nhà Đường, chùa mới được đổi tên thành Hàn Sơn.</w:t>
      </w:r>
    </w:p>
    <w:p w:rsidR="00912727" w:rsidRPr="00912727" w:rsidRDefault="00912727" w:rsidP="00912727">
      <w:pPr>
        <w:pStyle w:val="ListParagraph"/>
        <w:numPr>
          <w:ilvl w:val="0"/>
          <w:numId w:val="1"/>
        </w:numPr>
        <w:spacing w:after="0" w:line="276" w:lineRule="auto"/>
        <w:ind w:left="0" w:firstLine="284"/>
        <w:jc w:val="both"/>
        <w:rPr>
          <w:rFonts w:ascii="Cambria" w:hAnsi="Cambria"/>
          <w:sz w:val="24"/>
          <w:szCs w:val="24"/>
          <w:lang w:val="vi-VN"/>
        </w:rPr>
      </w:pPr>
      <w:r w:rsidRPr="00385C92">
        <w:rPr>
          <w:rFonts w:ascii="Cambria" w:hAnsi="Cambria"/>
          <w:b/>
          <w:sz w:val="24"/>
          <w:szCs w:val="24"/>
          <w:lang w:val="vi-VN"/>
        </w:rPr>
        <w:t>Thất Lý Sơn Đường</w:t>
      </w:r>
      <w:r w:rsidRPr="00385C92">
        <w:rPr>
          <w:rFonts w:ascii="Cambria" w:hAnsi="Cambria"/>
          <w:sz w:val="24"/>
          <w:szCs w:val="24"/>
          <w:lang w:val="vi-VN"/>
        </w:rPr>
        <w:t xml:space="preserve"> - là con phố cổ đầu tiên ở Trung Quốc được mênh danh là con phố đẹp nhất Tô Châu nằm tại Quận Cô Tô, với kiến trúc đặc trưng của vùng Giang Nam xinh đẹp. Dọc 2 bên bờ sông là những tòa nhà tường trắng ngói đen treo lồng đèn, nơi check in lý tưởng cho Quý Khách thích phong cảnh cổ trấn .</w:t>
      </w:r>
    </w:p>
    <w:p w:rsidR="00B70BF8" w:rsidRPr="00385C92" w:rsidRDefault="00B70BF8" w:rsidP="005F184A">
      <w:pPr>
        <w:spacing w:after="0" w:line="276" w:lineRule="auto"/>
        <w:ind w:firstLine="284"/>
        <w:jc w:val="both"/>
        <w:rPr>
          <w:rFonts w:ascii="Cambria" w:hAnsi="Cambria"/>
          <w:sz w:val="24"/>
          <w:szCs w:val="24"/>
          <w:lang w:val="vi-VN"/>
        </w:rPr>
      </w:pPr>
      <w:r w:rsidRPr="00385C92">
        <w:rPr>
          <w:rFonts w:ascii="Cambria" w:hAnsi="Cambria"/>
          <w:sz w:val="24"/>
          <w:szCs w:val="24"/>
          <w:lang w:val="vi-VN"/>
        </w:rPr>
        <w:t>12:00</w:t>
      </w:r>
      <w:r w:rsidR="005F184A">
        <w:rPr>
          <w:rFonts w:ascii="Cambria" w:hAnsi="Cambria"/>
          <w:sz w:val="24"/>
          <w:szCs w:val="24"/>
          <w:lang w:val="vi-VN"/>
        </w:rPr>
        <w:t xml:space="preserve"> </w:t>
      </w:r>
      <w:r w:rsidRPr="00385C92">
        <w:rPr>
          <w:rFonts w:ascii="Cambria" w:hAnsi="Cambria"/>
          <w:sz w:val="24"/>
          <w:szCs w:val="24"/>
          <w:lang w:val="vi-VN"/>
        </w:rPr>
        <w:t>Quý khách dùng cơm trưa tại nhà hàng địa phương.</w:t>
      </w:r>
    </w:p>
    <w:p w:rsidR="00B70BF8" w:rsidRPr="00385C92" w:rsidRDefault="00B70BF8" w:rsidP="005F184A">
      <w:pPr>
        <w:spacing w:after="0" w:line="276" w:lineRule="auto"/>
        <w:ind w:firstLine="284"/>
        <w:jc w:val="both"/>
        <w:rPr>
          <w:rFonts w:ascii="Cambria" w:hAnsi="Cambria"/>
          <w:sz w:val="24"/>
          <w:szCs w:val="24"/>
          <w:lang w:val="vi-VN"/>
        </w:rPr>
      </w:pPr>
      <w:r w:rsidRPr="00385C92">
        <w:rPr>
          <w:rFonts w:ascii="Cambria" w:hAnsi="Cambria"/>
          <w:sz w:val="24"/>
          <w:szCs w:val="24"/>
          <w:lang w:val="vi-VN"/>
        </w:rPr>
        <w:t xml:space="preserve">Sau bữa trưa, đoàn khởi hành đi </w:t>
      </w:r>
      <w:r w:rsidRPr="00385C92">
        <w:rPr>
          <w:rFonts w:ascii="Cambria" w:hAnsi="Cambria"/>
          <w:b/>
          <w:sz w:val="24"/>
          <w:szCs w:val="24"/>
          <w:lang w:val="vi-VN"/>
        </w:rPr>
        <w:t>Vô Tích</w:t>
      </w:r>
      <w:r w:rsidRPr="00385C92">
        <w:rPr>
          <w:rFonts w:ascii="Cambria" w:hAnsi="Cambria"/>
          <w:sz w:val="24"/>
          <w:szCs w:val="24"/>
          <w:lang w:val="vi-VN"/>
        </w:rPr>
        <w:t>, ghé tham quan:</w:t>
      </w:r>
    </w:p>
    <w:p w:rsidR="00B70BF8" w:rsidRPr="00385C92" w:rsidRDefault="00B70BF8" w:rsidP="005F184A">
      <w:pPr>
        <w:pStyle w:val="ListParagraph"/>
        <w:numPr>
          <w:ilvl w:val="0"/>
          <w:numId w:val="2"/>
        </w:numPr>
        <w:spacing w:after="0" w:line="276" w:lineRule="auto"/>
        <w:ind w:left="0" w:firstLine="284"/>
        <w:jc w:val="both"/>
        <w:rPr>
          <w:rFonts w:ascii="Cambria" w:hAnsi="Cambria"/>
          <w:sz w:val="24"/>
          <w:szCs w:val="24"/>
          <w:lang w:val="vi-VN"/>
        </w:rPr>
      </w:pPr>
      <w:r w:rsidRPr="00385C92">
        <w:rPr>
          <w:rFonts w:ascii="Cambria" w:hAnsi="Cambria"/>
          <w:b/>
          <w:sz w:val="24"/>
          <w:szCs w:val="24"/>
          <w:lang w:val="vi-VN"/>
        </w:rPr>
        <w:t>Phim trường Vô Tích</w:t>
      </w:r>
      <w:r w:rsidRPr="00385C92">
        <w:rPr>
          <w:rFonts w:ascii="Cambria" w:hAnsi="Cambria"/>
          <w:sz w:val="24"/>
          <w:szCs w:val="24"/>
          <w:lang w:val="vi-VN"/>
        </w:rPr>
        <w:t xml:space="preserve"> - là phim trường chuyên dụng để quay ngoại cảnh cho các bộ phim truyền hình nhiều tập lấy bối cảnh thời phong kiến. Do các đạo cụ, khung cảnh và quy mô phim trường rất lớn và độc đáo, nơi đây đã được trưng dụng và khai thác cho ngành du lịch. </w:t>
      </w:r>
    </w:p>
    <w:p w:rsidR="00B70BF8" w:rsidRPr="00912727" w:rsidRDefault="00B70BF8" w:rsidP="00912727">
      <w:pPr>
        <w:pStyle w:val="ListParagraph"/>
        <w:spacing w:after="0" w:line="276" w:lineRule="auto"/>
        <w:ind w:left="0" w:firstLine="284"/>
        <w:jc w:val="both"/>
        <w:rPr>
          <w:rFonts w:ascii="Cambria" w:hAnsi="Cambria"/>
          <w:sz w:val="24"/>
          <w:szCs w:val="24"/>
          <w:lang w:val="vi-VN"/>
        </w:rPr>
      </w:pPr>
      <w:r w:rsidRPr="00385C92">
        <w:rPr>
          <w:rFonts w:ascii="Cambria" w:hAnsi="Cambria"/>
          <w:sz w:val="24"/>
          <w:szCs w:val="24"/>
          <w:lang w:val="vi-VN"/>
        </w:rPr>
        <w:t>Phim trường được chia thành nhiều khu vực khác nhau theo từng thời điểm lịch sử như: đời Hán có cung điện Ngô Vương, Hán đỉnh, Tào doanh, Thủy trại…; đời Đường có Ngự hoa viên, Thẩm Hương đình, hồ Thanh Hoa…; đời Tống có Hoàng cung, chùa Đại tướng quốc, thủy trại Lương Sơn Bạc… Ngoài ra còn có các công trình kiến trúc theo thời triều Minh, Thanh và cả khu Tứ hợp viện Bắc Kinh, phố cổ Thượng Hải…, tất cả đều được dựng giống như thật và vô cùng sống động.</w:t>
      </w:r>
      <w:r w:rsidR="007163EB" w:rsidRPr="00912727">
        <w:rPr>
          <w:rFonts w:ascii="Cambria" w:hAnsi="Cambria"/>
          <w:b/>
          <w:sz w:val="24"/>
          <w:szCs w:val="24"/>
          <w:lang w:val="vi-VN"/>
        </w:rPr>
        <w:t>.</w:t>
      </w:r>
    </w:p>
    <w:p w:rsidR="007163EB" w:rsidRPr="00385C92" w:rsidRDefault="007163EB" w:rsidP="005F184A">
      <w:pPr>
        <w:spacing w:after="0" w:line="276" w:lineRule="auto"/>
        <w:ind w:firstLine="284"/>
        <w:jc w:val="both"/>
        <w:rPr>
          <w:rFonts w:ascii="Cambria" w:hAnsi="Cambria"/>
          <w:sz w:val="24"/>
          <w:szCs w:val="24"/>
          <w:lang w:val="vi-VN"/>
        </w:rPr>
      </w:pPr>
      <w:r w:rsidRPr="00385C92">
        <w:rPr>
          <w:rFonts w:ascii="Cambria" w:hAnsi="Cambria"/>
          <w:sz w:val="24"/>
          <w:szCs w:val="24"/>
          <w:lang w:val="vi-VN"/>
        </w:rPr>
        <w:t xml:space="preserve">Sau bữa tối, đoàn tham quan di sản văn hóa thế giới – </w:t>
      </w:r>
      <w:r w:rsidRPr="00385C92">
        <w:rPr>
          <w:rFonts w:ascii="Cambria" w:hAnsi="Cambria"/>
          <w:b/>
          <w:sz w:val="24"/>
          <w:szCs w:val="24"/>
          <w:lang w:val="vi-VN"/>
        </w:rPr>
        <w:t>Grand Canal (Đại Vận Hà)</w:t>
      </w:r>
      <w:r w:rsidRPr="00385C92">
        <w:rPr>
          <w:rFonts w:ascii="Cambria" w:hAnsi="Cambria"/>
          <w:sz w:val="24"/>
          <w:szCs w:val="24"/>
          <w:lang w:val="vi-VN"/>
        </w:rPr>
        <w:t xml:space="preserve"> của Trung Quốc, là con kênh nhân tạo dài nhất và lâu đời nhất trên thế giới, uốn mình qua bốn tỉnh, nó bắt đầu ở Bắc Kinh ở phía bắc và kết thúc ở Hàng Châu ở phía nam, và từng là một huyết mạch giao thông quan trọng ở Trung Quốc cổ đại. Khoảng 1/8 con kênh chạy qua Thương Châu, cách Bắc Kinh 180 km. Một đoạn kênh dài hơn 1.000 km đã được công nhận là di sản thế giới vào năm 2014. (Không bao gồm thuyền).</w:t>
      </w:r>
    </w:p>
    <w:p w:rsidR="00B70BF8" w:rsidRPr="00385C92" w:rsidRDefault="007163EB" w:rsidP="005F184A">
      <w:pPr>
        <w:spacing w:after="0" w:line="276" w:lineRule="auto"/>
        <w:ind w:firstLine="284"/>
        <w:jc w:val="both"/>
        <w:rPr>
          <w:rFonts w:ascii="Cambria" w:hAnsi="Cambria"/>
          <w:sz w:val="24"/>
          <w:szCs w:val="24"/>
          <w:lang w:val="vi-VN"/>
        </w:rPr>
      </w:pPr>
      <w:r w:rsidRPr="00385C92">
        <w:rPr>
          <w:rFonts w:ascii="Cambria" w:hAnsi="Cambria"/>
          <w:sz w:val="24"/>
          <w:szCs w:val="24"/>
          <w:lang w:val="vi-VN"/>
        </w:rPr>
        <w:lastRenderedPageBreak/>
        <w:tab/>
        <w:t>X</w:t>
      </w:r>
      <w:r w:rsidR="00B70BF8" w:rsidRPr="00385C92">
        <w:rPr>
          <w:rFonts w:ascii="Cambria" w:hAnsi="Cambria"/>
          <w:sz w:val="24"/>
          <w:szCs w:val="24"/>
          <w:lang w:val="vi-VN"/>
        </w:rPr>
        <w:t xml:space="preserve">e đưa đoàn về nhận phòng khách sạn. Quý khách tự do tham quan thành phố </w:t>
      </w:r>
      <w:r w:rsidR="00B70BF8" w:rsidRPr="00385C92">
        <w:rPr>
          <w:rFonts w:ascii="Cambria" w:hAnsi="Cambria"/>
          <w:b/>
          <w:sz w:val="24"/>
          <w:szCs w:val="24"/>
          <w:lang w:val="vi-VN"/>
        </w:rPr>
        <w:t>Vô Tích</w:t>
      </w:r>
      <w:r w:rsidR="00B70BF8" w:rsidRPr="00385C92">
        <w:rPr>
          <w:rFonts w:ascii="Cambria" w:hAnsi="Cambria"/>
          <w:sz w:val="24"/>
          <w:szCs w:val="24"/>
          <w:lang w:val="vi-VN"/>
        </w:rPr>
        <w:t xml:space="preserve"> về đêm.</w:t>
      </w:r>
    </w:p>
    <w:p w:rsidR="00941706" w:rsidRPr="005F184A" w:rsidRDefault="00941706" w:rsidP="00941706">
      <w:pPr>
        <w:spacing w:after="0" w:line="276" w:lineRule="auto"/>
        <w:ind w:left="720" w:hanging="720"/>
        <w:jc w:val="both"/>
        <w:rPr>
          <w:rFonts w:ascii="Cambria" w:hAnsi="Cambria"/>
          <w:sz w:val="24"/>
          <w:szCs w:val="24"/>
        </w:rPr>
      </w:pPr>
      <w:r w:rsidRPr="005F184A">
        <w:rPr>
          <w:rFonts w:ascii="Cambria" w:eastAsia="Times New Roman" w:hAnsi="Cambria" w:cs="Arial"/>
          <w:noProof/>
          <w:sz w:val="24"/>
          <w:szCs w:val="24"/>
        </w:rPr>
        <w:drawing>
          <wp:inline distT="0" distB="0" distL="0" distR="0" wp14:anchorId="6D4FEF52" wp14:editId="2E9D0B03">
            <wp:extent cx="6167755" cy="1541780"/>
            <wp:effectExtent l="0" t="0" r="444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nh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67755" cy="1541780"/>
                    </a:xfrm>
                    <a:prstGeom prst="rect">
                      <a:avLst/>
                    </a:prstGeom>
                  </pic:spPr>
                </pic:pic>
              </a:graphicData>
            </a:graphic>
          </wp:inline>
        </w:drawing>
      </w:r>
    </w:p>
    <w:p w:rsidR="008F3052" w:rsidRDefault="008F3052" w:rsidP="008F3052">
      <w:pPr>
        <w:spacing w:after="0" w:line="276" w:lineRule="auto"/>
        <w:ind w:left="720" w:hanging="720"/>
        <w:jc w:val="both"/>
        <w:rPr>
          <w:rFonts w:ascii="Cambria" w:hAnsi="Cambria" w:cs="Arial"/>
          <w:b/>
          <w:color w:val="FFFFFF" w:themeColor="background1"/>
          <w:sz w:val="24"/>
          <w:szCs w:val="24"/>
          <w:lang w:val="vi-VN"/>
        </w:rPr>
      </w:pPr>
    </w:p>
    <w:p w:rsidR="005F184A" w:rsidRPr="005F184A" w:rsidRDefault="005F184A" w:rsidP="005F184A">
      <w:pPr>
        <w:shd w:val="clear" w:color="auto" w:fill="FF0000"/>
        <w:spacing w:after="0" w:line="276" w:lineRule="auto"/>
        <w:ind w:left="720" w:hanging="720"/>
        <w:jc w:val="both"/>
        <w:rPr>
          <w:rFonts w:ascii="Cambria" w:hAnsi="Cambria" w:cs="Arial"/>
          <w:b/>
          <w:color w:val="FFFFFF" w:themeColor="background1"/>
          <w:sz w:val="24"/>
          <w:szCs w:val="24"/>
          <w:lang w:val="vi-VN"/>
        </w:rPr>
      </w:pPr>
      <w:r w:rsidRPr="008F3052">
        <w:rPr>
          <w:rFonts w:ascii="Cambria" w:hAnsi="Cambria" w:cs="Arial"/>
          <w:b/>
          <w:color w:val="FFFFFF" w:themeColor="background1"/>
          <w:sz w:val="24"/>
          <w:szCs w:val="24"/>
          <w:lang w:val="vi-VN"/>
        </w:rPr>
        <w:t>NGÀY 03: VÔ TÍCH – HÀNG CHÂU (Ăn sáng/ trưa/ tối)</w:t>
      </w:r>
    </w:p>
    <w:p w:rsidR="00B70BF8" w:rsidRPr="005F184A" w:rsidRDefault="00B70BF8" w:rsidP="005F184A">
      <w:pPr>
        <w:spacing w:after="0" w:line="276" w:lineRule="auto"/>
        <w:ind w:firstLine="284"/>
        <w:jc w:val="both"/>
        <w:rPr>
          <w:rFonts w:ascii="Cambria" w:hAnsi="Cambria"/>
          <w:sz w:val="24"/>
          <w:szCs w:val="24"/>
          <w:lang w:val="vi-VN"/>
        </w:rPr>
      </w:pPr>
      <w:r w:rsidRPr="005F184A">
        <w:rPr>
          <w:rFonts w:ascii="Cambria" w:hAnsi="Cambria"/>
          <w:sz w:val="24"/>
          <w:szCs w:val="24"/>
          <w:lang w:val="vi-VN"/>
        </w:rPr>
        <w:t>06:30</w:t>
      </w:r>
      <w:r w:rsidR="005F184A">
        <w:rPr>
          <w:rFonts w:ascii="Cambria" w:hAnsi="Cambria"/>
          <w:sz w:val="24"/>
          <w:szCs w:val="24"/>
          <w:lang w:val="vi-VN"/>
        </w:rPr>
        <w:t xml:space="preserve"> </w:t>
      </w:r>
      <w:r w:rsidRPr="005F184A">
        <w:rPr>
          <w:rFonts w:ascii="Cambria" w:hAnsi="Cambria"/>
          <w:sz w:val="24"/>
          <w:szCs w:val="24"/>
          <w:lang w:val="vi-VN"/>
        </w:rPr>
        <w:t>Đoàn dùng bữa sáng buffet tại khách sạn và làm thủ tục trả phòng.</w:t>
      </w:r>
    </w:p>
    <w:p w:rsidR="00B70BF8" w:rsidRDefault="00B70BF8" w:rsidP="005F184A">
      <w:pPr>
        <w:spacing w:after="0" w:line="276" w:lineRule="auto"/>
        <w:ind w:firstLine="284"/>
        <w:jc w:val="both"/>
        <w:rPr>
          <w:rFonts w:ascii="Cambria" w:hAnsi="Cambria"/>
          <w:sz w:val="24"/>
          <w:szCs w:val="24"/>
        </w:rPr>
      </w:pPr>
      <w:r w:rsidRPr="005F184A">
        <w:rPr>
          <w:rFonts w:ascii="Cambria" w:hAnsi="Cambria"/>
          <w:sz w:val="24"/>
          <w:szCs w:val="24"/>
          <w:lang w:val="vi-VN"/>
        </w:rPr>
        <w:tab/>
      </w:r>
      <w:r w:rsidRPr="00385C92">
        <w:rPr>
          <w:rFonts w:ascii="Cambria" w:hAnsi="Cambria"/>
          <w:sz w:val="24"/>
          <w:szCs w:val="24"/>
          <w:lang w:val="vi-VN"/>
        </w:rPr>
        <w:t xml:space="preserve">Sau bữa sáng, đoàn khởi hành </w:t>
      </w:r>
      <w:r w:rsidR="007163EB" w:rsidRPr="00385C92">
        <w:rPr>
          <w:rFonts w:ascii="Cambria" w:hAnsi="Cambria"/>
          <w:sz w:val="24"/>
          <w:szCs w:val="24"/>
          <w:lang w:val="vi-VN"/>
        </w:rPr>
        <w:t>đi</w:t>
      </w:r>
      <w:r w:rsidR="003D0FB7" w:rsidRPr="00385C92">
        <w:rPr>
          <w:rFonts w:ascii="Cambria" w:hAnsi="Cambria"/>
          <w:sz w:val="24"/>
          <w:szCs w:val="24"/>
          <w:lang w:val="vi-VN"/>
        </w:rPr>
        <w:t xml:space="preserve"> tham quan:</w:t>
      </w:r>
    </w:p>
    <w:p w:rsidR="00912727" w:rsidRPr="00912727" w:rsidRDefault="00912727" w:rsidP="00912727">
      <w:pPr>
        <w:pStyle w:val="ListParagraph"/>
        <w:numPr>
          <w:ilvl w:val="0"/>
          <w:numId w:val="2"/>
        </w:numPr>
        <w:spacing w:after="0" w:line="276" w:lineRule="auto"/>
        <w:ind w:left="0" w:firstLine="284"/>
        <w:jc w:val="both"/>
        <w:rPr>
          <w:rFonts w:ascii="Cambria" w:hAnsi="Cambria"/>
          <w:sz w:val="24"/>
          <w:szCs w:val="24"/>
          <w:lang w:val="vi-VN"/>
        </w:rPr>
      </w:pPr>
      <w:r w:rsidRPr="008F3052">
        <w:rPr>
          <w:rFonts w:ascii="Cambria" w:hAnsi="Cambria"/>
          <w:b/>
          <w:sz w:val="24"/>
          <w:szCs w:val="24"/>
          <w:lang w:val="vi-VN"/>
        </w:rPr>
        <w:t>Ngồi thuyền thưởng ngoạn Tây Hồ</w:t>
      </w:r>
      <w:r w:rsidRPr="008F3052">
        <w:rPr>
          <w:rFonts w:ascii="Cambria" w:hAnsi="Cambria"/>
          <w:sz w:val="24"/>
          <w:szCs w:val="24"/>
          <w:lang w:val="vi-VN"/>
        </w:rPr>
        <w:t xml:space="preserve"> - được xem là đẹp và nên thơ nhất trong hơn 36 hồ có cùng tên ở Trung Quốc, nhìn ngắm Quả sơn, Đoạn kiều, Trường kiều, Tô Đê Bạch Đê, Tam Đàn Ấn Nguyệt và Hoa Cảng Quan Ngư (bên ngoài) gắn liền với những truyền thuyết về Lương Sơn Bá - Chúc Anh Đài, nhà thơ Lý Bạch, Thanh xà - Bạch xà… </w:t>
      </w:r>
    </w:p>
    <w:p w:rsidR="003D0FB7" w:rsidRPr="008F3052" w:rsidRDefault="003D0FB7" w:rsidP="005F184A">
      <w:pPr>
        <w:pStyle w:val="ListParagraph"/>
        <w:numPr>
          <w:ilvl w:val="0"/>
          <w:numId w:val="2"/>
        </w:numPr>
        <w:spacing w:after="0" w:line="276" w:lineRule="auto"/>
        <w:ind w:left="0" w:firstLine="284"/>
        <w:jc w:val="both"/>
        <w:rPr>
          <w:rFonts w:ascii="Cambria" w:hAnsi="Cambria"/>
          <w:sz w:val="24"/>
          <w:szCs w:val="24"/>
          <w:lang w:val="vi-VN"/>
        </w:rPr>
      </w:pPr>
      <w:r w:rsidRPr="008F3052">
        <w:rPr>
          <w:rFonts w:ascii="Cambria" w:hAnsi="Cambria"/>
          <w:b/>
          <w:sz w:val="24"/>
          <w:szCs w:val="24"/>
          <w:lang w:val="vi-VN"/>
        </w:rPr>
        <w:t>Thưởng thức trà Long T</w:t>
      </w:r>
      <w:r w:rsidR="007163EB" w:rsidRPr="008F3052">
        <w:rPr>
          <w:rFonts w:ascii="Cambria" w:hAnsi="Cambria"/>
          <w:b/>
          <w:sz w:val="24"/>
          <w:szCs w:val="24"/>
          <w:lang w:val="vi-VN"/>
        </w:rPr>
        <w:t>ĩ</w:t>
      </w:r>
      <w:r w:rsidRPr="008F3052">
        <w:rPr>
          <w:rFonts w:ascii="Cambria" w:hAnsi="Cambria"/>
          <w:b/>
          <w:sz w:val="24"/>
          <w:szCs w:val="24"/>
          <w:lang w:val="vi-VN"/>
        </w:rPr>
        <w:t>nh</w:t>
      </w:r>
      <w:r w:rsidRPr="008F3052">
        <w:rPr>
          <w:rFonts w:ascii="Cambria" w:hAnsi="Cambria"/>
          <w:sz w:val="24"/>
          <w:szCs w:val="24"/>
          <w:lang w:val="vi-VN"/>
        </w:rPr>
        <w:t xml:space="preserve"> còn gọi là trà giếng rồng, được vua Khang Hy thời Mãn Thanh phong là hoàng trà, loại trà biểu trưng cho hoàng đế. </w:t>
      </w:r>
    </w:p>
    <w:p w:rsidR="003D0FB7" w:rsidRPr="008F3052" w:rsidRDefault="003D0FB7" w:rsidP="005F184A">
      <w:pPr>
        <w:spacing w:after="0" w:line="276" w:lineRule="auto"/>
        <w:ind w:firstLine="284"/>
        <w:jc w:val="both"/>
        <w:rPr>
          <w:rFonts w:ascii="Cambria" w:hAnsi="Cambria"/>
          <w:sz w:val="24"/>
          <w:szCs w:val="24"/>
          <w:lang w:val="vi-VN"/>
        </w:rPr>
      </w:pPr>
      <w:r w:rsidRPr="008F3052">
        <w:rPr>
          <w:rFonts w:ascii="Cambria" w:hAnsi="Cambria"/>
          <w:sz w:val="24"/>
          <w:szCs w:val="24"/>
          <w:lang w:val="vi-VN"/>
        </w:rPr>
        <w:t>18:00</w:t>
      </w:r>
      <w:r w:rsidR="005F184A">
        <w:rPr>
          <w:rFonts w:ascii="Cambria" w:hAnsi="Cambria"/>
          <w:sz w:val="24"/>
          <w:szCs w:val="24"/>
          <w:lang w:val="vi-VN"/>
        </w:rPr>
        <w:t xml:space="preserve"> </w:t>
      </w:r>
      <w:r w:rsidRPr="008F3052">
        <w:rPr>
          <w:rFonts w:ascii="Cambria" w:hAnsi="Cambria"/>
          <w:sz w:val="24"/>
          <w:szCs w:val="24"/>
          <w:lang w:val="vi-VN"/>
        </w:rPr>
        <w:t>Đoàn dùng bữa tối tại nhà hàng địa phương.</w:t>
      </w:r>
    </w:p>
    <w:p w:rsidR="003D0FB7" w:rsidRPr="008F3052" w:rsidRDefault="003D0FB7" w:rsidP="005F184A">
      <w:pPr>
        <w:spacing w:after="0" w:line="276" w:lineRule="auto"/>
        <w:ind w:firstLine="284"/>
        <w:jc w:val="both"/>
        <w:rPr>
          <w:rFonts w:ascii="Cambria" w:hAnsi="Cambria"/>
          <w:i/>
          <w:sz w:val="24"/>
          <w:szCs w:val="24"/>
          <w:lang w:val="vi-VN"/>
        </w:rPr>
      </w:pPr>
      <w:r w:rsidRPr="008F3052">
        <w:rPr>
          <w:rFonts w:ascii="Cambria" w:hAnsi="Cambria"/>
          <w:sz w:val="24"/>
          <w:szCs w:val="24"/>
          <w:lang w:val="vi-VN"/>
        </w:rPr>
        <w:tab/>
      </w:r>
      <w:r w:rsidRPr="008F3052">
        <w:rPr>
          <w:rFonts w:ascii="Cambria" w:hAnsi="Cambria"/>
          <w:i/>
          <w:sz w:val="24"/>
          <w:szCs w:val="24"/>
          <w:lang w:val="vi-VN"/>
        </w:rPr>
        <w:t xml:space="preserve">Sau bữa tối, Quý khách có thể đăng ký (chi phí tự túc) khám phá chương trình biểu diễn nghệ thuật Tống Thành Thiên Cổ Tình </w:t>
      </w:r>
      <w:r w:rsidR="00F6025B" w:rsidRPr="008F3052">
        <w:rPr>
          <w:rFonts w:ascii="Cambria" w:hAnsi="Cambria"/>
          <w:i/>
          <w:sz w:val="24"/>
          <w:szCs w:val="24"/>
          <w:lang w:val="vi-VN"/>
        </w:rPr>
        <w:t xml:space="preserve">với thông điệp </w:t>
      </w:r>
      <w:r w:rsidRPr="008F3052">
        <w:rPr>
          <w:rFonts w:ascii="Cambria" w:hAnsi="Cambria"/>
          <w:i/>
          <w:sz w:val="24"/>
          <w:szCs w:val="24"/>
          <w:lang w:val="vi-VN"/>
        </w:rPr>
        <w:t>"Hãy cho tôi một ngày, tôi sẽ trả lại bạ</w:t>
      </w:r>
      <w:r w:rsidR="00F6025B" w:rsidRPr="008F3052">
        <w:rPr>
          <w:rFonts w:ascii="Cambria" w:hAnsi="Cambria"/>
          <w:i/>
          <w:sz w:val="24"/>
          <w:szCs w:val="24"/>
          <w:lang w:val="vi-VN"/>
        </w:rPr>
        <w:t>n 1.000 năm". Buổi diễn</w:t>
      </w:r>
      <w:r w:rsidRPr="008F3052">
        <w:rPr>
          <w:rFonts w:ascii="Cambria" w:hAnsi="Cambria"/>
          <w:i/>
          <w:sz w:val="24"/>
          <w:szCs w:val="24"/>
          <w:lang w:val="vi-VN"/>
        </w:rPr>
        <w:t xml:space="preserve"> tái hiện lịch sử, giai thoại nổi tiếng ở vùng đất Hàng Châu (Trung Quốc) với các khu tái dựng thời xưa triều đại nhà Tống, đặc biệt nổi tiếng với show biểu diễn của đạo diễn Trương Nghệ Mưu đã thu hút 1000 người khách đến nay mỗi ngày.</w:t>
      </w:r>
    </w:p>
    <w:p w:rsidR="00F6025B" w:rsidRPr="008F3052" w:rsidRDefault="00F6025B" w:rsidP="005F184A">
      <w:pPr>
        <w:spacing w:after="0" w:line="276" w:lineRule="auto"/>
        <w:ind w:firstLine="284"/>
        <w:jc w:val="both"/>
        <w:rPr>
          <w:rFonts w:ascii="Cambria" w:hAnsi="Cambria"/>
          <w:sz w:val="24"/>
          <w:szCs w:val="24"/>
          <w:lang w:val="vi-VN"/>
        </w:rPr>
      </w:pPr>
      <w:r w:rsidRPr="008F3052">
        <w:rPr>
          <w:rFonts w:ascii="Cambria" w:hAnsi="Cambria"/>
          <w:sz w:val="24"/>
          <w:szCs w:val="24"/>
          <w:lang w:val="vi-VN"/>
        </w:rPr>
        <w:t xml:space="preserve">Xe đưa đoàn về nhận phòng khách sạn. Quý khách tự do tham quan thành phố </w:t>
      </w:r>
      <w:r w:rsidRPr="008F3052">
        <w:rPr>
          <w:rFonts w:ascii="Cambria" w:hAnsi="Cambria"/>
          <w:b/>
          <w:sz w:val="24"/>
          <w:szCs w:val="24"/>
          <w:lang w:val="vi-VN"/>
        </w:rPr>
        <w:t>Hàng Châu</w:t>
      </w:r>
      <w:r w:rsidRPr="008F3052">
        <w:rPr>
          <w:rFonts w:ascii="Cambria" w:hAnsi="Cambria"/>
          <w:sz w:val="24"/>
          <w:szCs w:val="24"/>
          <w:lang w:val="vi-VN"/>
        </w:rPr>
        <w:t xml:space="preserve"> về đêm.</w:t>
      </w:r>
    </w:p>
    <w:p w:rsidR="00941706" w:rsidRPr="005F184A" w:rsidRDefault="00941706" w:rsidP="00941706">
      <w:pPr>
        <w:spacing w:after="0" w:line="276" w:lineRule="auto"/>
        <w:jc w:val="both"/>
        <w:rPr>
          <w:rFonts w:ascii="Cambria" w:hAnsi="Cambria"/>
          <w:sz w:val="24"/>
          <w:szCs w:val="24"/>
        </w:rPr>
      </w:pPr>
      <w:r w:rsidRPr="005F184A">
        <w:rPr>
          <w:rFonts w:ascii="Cambria" w:eastAsia="Times New Roman" w:hAnsi="Cambria" w:cs="Arial"/>
          <w:noProof/>
          <w:sz w:val="24"/>
          <w:szCs w:val="24"/>
        </w:rPr>
        <w:lastRenderedPageBreak/>
        <w:drawing>
          <wp:inline distT="0" distB="0" distL="0" distR="0" wp14:anchorId="59BC2D0F" wp14:editId="2319706B">
            <wp:extent cx="6167755" cy="1541780"/>
            <wp:effectExtent l="0" t="0" r="444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inh 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67755" cy="1541780"/>
                    </a:xfrm>
                    <a:prstGeom prst="rect">
                      <a:avLst/>
                    </a:prstGeom>
                  </pic:spPr>
                </pic:pic>
              </a:graphicData>
            </a:graphic>
          </wp:inline>
        </w:drawing>
      </w:r>
    </w:p>
    <w:p w:rsidR="008F3052" w:rsidRDefault="008F3052" w:rsidP="008F3052">
      <w:pPr>
        <w:spacing w:after="0" w:line="276" w:lineRule="auto"/>
        <w:ind w:left="720" w:hanging="720"/>
        <w:jc w:val="both"/>
        <w:rPr>
          <w:rFonts w:ascii="Cambria" w:hAnsi="Cambria"/>
          <w:b/>
          <w:bCs/>
          <w:color w:val="FFFFFF" w:themeColor="background1"/>
          <w:sz w:val="24"/>
          <w:szCs w:val="24"/>
          <w:lang w:val="vi-VN"/>
        </w:rPr>
      </w:pPr>
    </w:p>
    <w:p w:rsidR="005F184A" w:rsidRPr="005F184A" w:rsidRDefault="005F184A" w:rsidP="005F184A">
      <w:pPr>
        <w:shd w:val="clear" w:color="auto" w:fill="FF0000"/>
        <w:spacing w:after="0" w:line="276" w:lineRule="auto"/>
        <w:ind w:left="720" w:hanging="720"/>
        <w:jc w:val="both"/>
        <w:rPr>
          <w:rFonts w:ascii="Cambria" w:hAnsi="Cambria"/>
          <w:b/>
          <w:bCs/>
          <w:color w:val="FFFFFF" w:themeColor="background1"/>
          <w:sz w:val="24"/>
          <w:szCs w:val="24"/>
          <w:lang w:val="vi-VN"/>
        </w:rPr>
      </w:pPr>
      <w:r w:rsidRPr="008F3052">
        <w:rPr>
          <w:rFonts w:ascii="Cambria" w:hAnsi="Cambria"/>
          <w:b/>
          <w:bCs/>
          <w:color w:val="FFFFFF" w:themeColor="background1"/>
          <w:sz w:val="24"/>
          <w:szCs w:val="24"/>
          <w:lang w:val="vi-VN"/>
        </w:rPr>
        <w:t>NGÀY 04: HÀNG CHÂU – THƯỢNG HẢI (Ăn sáng/ trưa)</w:t>
      </w:r>
    </w:p>
    <w:p w:rsidR="00266CB6" w:rsidRDefault="00F6025B" w:rsidP="00824E6C">
      <w:pPr>
        <w:spacing w:after="0" w:line="276" w:lineRule="auto"/>
        <w:jc w:val="both"/>
        <w:rPr>
          <w:rFonts w:ascii="Cambria" w:hAnsi="Cambria"/>
          <w:sz w:val="24"/>
          <w:szCs w:val="24"/>
        </w:rPr>
      </w:pPr>
      <w:r w:rsidRPr="005F184A">
        <w:rPr>
          <w:rFonts w:ascii="Cambria" w:hAnsi="Cambria"/>
          <w:sz w:val="24"/>
          <w:szCs w:val="24"/>
          <w:lang w:val="vi-VN"/>
        </w:rPr>
        <w:t>Đoàn dùng bữa sáng buffet tại khách sạn và làm thủ tục trả phòng</w:t>
      </w:r>
    </w:p>
    <w:p w:rsidR="00266CB6" w:rsidRPr="00824E6C" w:rsidRDefault="00266CB6" w:rsidP="00266CB6">
      <w:pPr>
        <w:pStyle w:val="ListParagraph"/>
        <w:numPr>
          <w:ilvl w:val="0"/>
          <w:numId w:val="4"/>
        </w:numPr>
        <w:spacing w:after="0" w:line="276" w:lineRule="auto"/>
        <w:ind w:left="0" w:firstLine="284"/>
        <w:jc w:val="both"/>
        <w:rPr>
          <w:rFonts w:ascii="Cambria" w:hAnsi="Cambria"/>
          <w:sz w:val="24"/>
          <w:szCs w:val="24"/>
          <w:lang w:val="vi-VN"/>
        </w:rPr>
      </w:pPr>
      <w:r w:rsidRPr="00824E6C">
        <w:rPr>
          <w:rFonts w:ascii="Cambria" w:hAnsi="Cambria"/>
          <w:sz w:val="24"/>
          <w:szCs w:val="24"/>
        </w:rPr>
        <w:t>Sau</w:t>
      </w:r>
      <w:r w:rsidRPr="00824E6C">
        <w:rPr>
          <w:rFonts w:ascii="Cambria" w:hAnsi="Cambria"/>
          <w:sz w:val="24"/>
          <w:szCs w:val="24"/>
          <w:lang w:val="vi-VN"/>
        </w:rPr>
        <w:t xml:space="preserve"> bữa sáng, làm thủ tục trả phòng. Đoàn di chuyển đi tham quan mua sắm tại </w:t>
      </w:r>
      <w:r w:rsidRPr="00824E6C">
        <w:rPr>
          <w:rFonts w:ascii="Cambria" w:hAnsi="Cambria"/>
          <w:b/>
          <w:sz w:val="24"/>
          <w:szCs w:val="24"/>
          <w:lang w:val="vi-VN"/>
        </w:rPr>
        <w:t>Xưởng Ngọc</w:t>
      </w:r>
      <w:r w:rsidRPr="00824E6C">
        <w:rPr>
          <w:rFonts w:ascii="Cambria" w:hAnsi="Cambria"/>
          <w:sz w:val="24"/>
          <w:szCs w:val="24"/>
          <w:lang w:val="vi-VN"/>
        </w:rPr>
        <w:t>.</w:t>
      </w:r>
    </w:p>
    <w:p w:rsidR="00266CB6" w:rsidRPr="00824E6C" w:rsidRDefault="00266CB6" w:rsidP="00266CB6">
      <w:pPr>
        <w:pStyle w:val="ListParagraph"/>
        <w:numPr>
          <w:ilvl w:val="0"/>
          <w:numId w:val="4"/>
        </w:numPr>
        <w:spacing w:after="0" w:line="276" w:lineRule="auto"/>
        <w:ind w:left="0" w:firstLine="284"/>
        <w:jc w:val="both"/>
        <w:rPr>
          <w:rFonts w:ascii="Cambria" w:hAnsi="Cambria"/>
          <w:sz w:val="24"/>
          <w:szCs w:val="24"/>
          <w:lang w:val="vi-VN"/>
        </w:rPr>
      </w:pPr>
      <w:r w:rsidRPr="00824E6C">
        <w:rPr>
          <w:rFonts w:ascii="Cambria" w:hAnsi="Cambria"/>
          <w:sz w:val="24"/>
          <w:szCs w:val="24"/>
          <w:lang w:val="vi-VN"/>
        </w:rPr>
        <w:t xml:space="preserve">Đoàn di chuyển sang </w:t>
      </w:r>
      <w:r w:rsidRPr="001A7CE4">
        <w:rPr>
          <w:rFonts w:ascii="Cambria" w:hAnsi="Cambria"/>
          <w:b/>
          <w:color w:val="FF0000"/>
          <w:sz w:val="24"/>
          <w:szCs w:val="24"/>
          <w:lang w:val="vi-VN"/>
        </w:rPr>
        <w:t>Ô TRẤN</w:t>
      </w:r>
      <w:r w:rsidRPr="00824E6C">
        <w:rPr>
          <w:rFonts w:ascii="Cambria" w:hAnsi="Cambria"/>
          <w:b/>
          <w:color w:val="00B050"/>
          <w:sz w:val="24"/>
          <w:szCs w:val="24"/>
          <w:lang w:val="vi-VN"/>
        </w:rPr>
        <w:t>-</w:t>
      </w:r>
      <w:r w:rsidRPr="00824E6C">
        <w:rPr>
          <w:rFonts w:ascii="Cambria" w:hAnsi="Cambria"/>
          <w:sz w:val="24"/>
          <w:szCs w:val="24"/>
          <w:lang w:val="vi-VN"/>
        </w:rPr>
        <w:t xml:space="preserve"> những công trình nhuốm màu thời gian, mang theo vẻ cổ kính đẹp đến mê lòng khách thập phương . Ô Trấn đã có đến 1300 tuổi đời, gắn với nhiều biến động lịch sử, văn hóa Trung Quốc và tự hào khi được </w:t>
      </w:r>
      <w:r w:rsidRPr="001A7CE4">
        <w:rPr>
          <w:rStyle w:val="Strong"/>
          <w:rFonts w:ascii="Cambria" w:hAnsi="Cambria"/>
          <w:sz w:val="24"/>
          <w:szCs w:val="24"/>
          <w:lang w:val="vi-VN"/>
        </w:rPr>
        <w:t>UNESCO</w:t>
      </w:r>
      <w:r w:rsidRPr="00824E6C">
        <w:rPr>
          <w:rFonts w:ascii="Cambria" w:hAnsi="Cambria"/>
          <w:sz w:val="24"/>
          <w:szCs w:val="24"/>
          <w:lang w:val="vi-VN"/>
        </w:rPr>
        <w:t xml:space="preserve"> công nhận là di sản văn hóa thế giới.</w:t>
      </w:r>
    </w:p>
    <w:p w:rsidR="00824E6C" w:rsidRPr="00824E6C" w:rsidRDefault="00266CB6" w:rsidP="00824E6C">
      <w:pPr>
        <w:pStyle w:val="ListParagraph"/>
        <w:numPr>
          <w:ilvl w:val="0"/>
          <w:numId w:val="4"/>
        </w:numPr>
        <w:spacing w:after="0" w:line="276" w:lineRule="auto"/>
        <w:ind w:left="0" w:firstLine="284"/>
        <w:jc w:val="both"/>
        <w:rPr>
          <w:rFonts w:ascii="Cambria" w:hAnsi="Cambria"/>
          <w:sz w:val="24"/>
          <w:szCs w:val="24"/>
          <w:lang w:val="vi-VN"/>
        </w:rPr>
      </w:pPr>
      <w:r w:rsidRPr="00824E6C">
        <w:rPr>
          <w:rFonts w:ascii="Cambria" w:hAnsi="Cambria"/>
          <w:sz w:val="24"/>
          <w:szCs w:val="24"/>
          <w:lang w:val="vi-VN"/>
        </w:rPr>
        <w:t xml:space="preserve">Đoàn tham quan </w:t>
      </w:r>
      <w:r w:rsidRPr="001A7CE4">
        <w:rPr>
          <w:rFonts w:ascii="Cambria" w:hAnsi="Cambria"/>
          <w:b/>
          <w:sz w:val="24"/>
          <w:szCs w:val="24"/>
          <w:lang w:val="vi-VN"/>
        </w:rPr>
        <w:t xml:space="preserve">Vịnh Caishen, Nhà Trăm Giường,... </w:t>
      </w:r>
    </w:p>
    <w:p w:rsidR="00824E6C" w:rsidRPr="00824E6C" w:rsidRDefault="00824E6C" w:rsidP="00824E6C">
      <w:pPr>
        <w:pStyle w:val="ListParagraph"/>
        <w:numPr>
          <w:ilvl w:val="0"/>
          <w:numId w:val="4"/>
        </w:numPr>
        <w:spacing w:after="0" w:line="276" w:lineRule="auto"/>
        <w:ind w:left="0" w:firstLine="284"/>
        <w:jc w:val="both"/>
        <w:rPr>
          <w:rFonts w:ascii="Cambria" w:hAnsi="Cambria"/>
          <w:sz w:val="24"/>
          <w:szCs w:val="24"/>
          <w:lang w:val="vi-VN"/>
        </w:rPr>
      </w:pPr>
      <w:r w:rsidRPr="00824E6C">
        <w:rPr>
          <w:rFonts w:ascii="Cambria" w:hAnsi="Cambria"/>
          <w:sz w:val="24"/>
          <w:szCs w:val="24"/>
          <w:lang w:val="vi-VN"/>
        </w:rPr>
        <w:t xml:space="preserve">Đoàn dùng bữa trưa, tiếp tục tham quan và mua sắm tại </w:t>
      </w:r>
      <w:r w:rsidRPr="00824E6C">
        <w:rPr>
          <w:rFonts w:ascii="Cambria" w:hAnsi="Cambria"/>
          <w:b/>
          <w:sz w:val="24"/>
          <w:szCs w:val="24"/>
          <w:lang w:val="vi-VN"/>
        </w:rPr>
        <w:t>cửa hàng nệm cao su</w:t>
      </w:r>
      <w:r w:rsidRPr="00824E6C">
        <w:rPr>
          <w:rFonts w:ascii="Cambria" w:hAnsi="Cambria"/>
          <w:sz w:val="24"/>
          <w:szCs w:val="24"/>
          <w:lang w:val="vi-VN"/>
        </w:rPr>
        <w:t>.</w:t>
      </w:r>
    </w:p>
    <w:p w:rsidR="00F6025B" w:rsidRPr="00385C92" w:rsidRDefault="00F6025B" w:rsidP="005F184A">
      <w:pPr>
        <w:pStyle w:val="ListParagraph"/>
        <w:numPr>
          <w:ilvl w:val="0"/>
          <w:numId w:val="4"/>
        </w:numPr>
        <w:spacing w:after="0" w:line="276" w:lineRule="auto"/>
        <w:ind w:left="0" w:firstLine="284"/>
        <w:jc w:val="both"/>
        <w:rPr>
          <w:rFonts w:ascii="Cambria" w:hAnsi="Cambria"/>
          <w:sz w:val="24"/>
          <w:szCs w:val="24"/>
          <w:lang w:val="vi-VN"/>
        </w:rPr>
      </w:pPr>
      <w:r w:rsidRPr="00385C92">
        <w:rPr>
          <w:rFonts w:ascii="Cambria" w:hAnsi="Cambria"/>
          <w:b/>
          <w:sz w:val="24"/>
          <w:szCs w:val="24"/>
          <w:lang w:val="vi-VN"/>
        </w:rPr>
        <w:t>Bến Thượng Hải</w:t>
      </w:r>
      <w:r w:rsidRPr="00385C92">
        <w:rPr>
          <w:rFonts w:ascii="Cambria" w:hAnsi="Cambria"/>
          <w:sz w:val="24"/>
          <w:szCs w:val="24"/>
          <w:lang w:val="vi-VN"/>
        </w:rPr>
        <w:t xml:space="preserve"> - Quý khách tham quan bến Thượng Hải, từ đây có thể chụp ảnh toàn cảnh các công trình kiến trúc nổi tiếng như tháp truyền hình Đông Phương Minh Châu, tháp Kim Mậu - Năm 1994 tòa tháp bắt đầu được khởi công và cho đến 1999 thì hoàn thiện. Cũng từ đó Tháp Kim Mậu liên tục dẫn đầu trong bảng xếp hạng tòa tháp cao nhất Trung Quốc đại lục trong 8 năm liên tục (Từ 1999 đến 2007). Cho đến khi Trung tâm Tài chính Thế giới Thượng Hải được xây dựng.</w:t>
      </w:r>
    </w:p>
    <w:p w:rsidR="00F6025B" w:rsidRPr="00385C92" w:rsidRDefault="00F6025B" w:rsidP="005F184A">
      <w:pPr>
        <w:pStyle w:val="ListParagraph"/>
        <w:numPr>
          <w:ilvl w:val="0"/>
          <w:numId w:val="4"/>
        </w:numPr>
        <w:spacing w:after="0" w:line="276" w:lineRule="auto"/>
        <w:ind w:left="0" w:firstLine="284"/>
        <w:jc w:val="both"/>
        <w:rPr>
          <w:rFonts w:ascii="Cambria" w:hAnsi="Cambria"/>
          <w:sz w:val="24"/>
          <w:szCs w:val="24"/>
          <w:lang w:val="vi-VN"/>
        </w:rPr>
      </w:pPr>
      <w:r w:rsidRPr="00385C92">
        <w:rPr>
          <w:rFonts w:ascii="Cambria" w:hAnsi="Cambria"/>
          <w:b/>
          <w:sz w:val="24"/>
          <w:szCs w:val="24"/>
          <w:lang w:val="vi-VN"/>
        </w:rPr>
        <w:t>Khu Thương Mại Phố Cổ Miếu Thành Hoàng</w:t>
      </w:r>
      <w:r w:rsidRPr="00385C92">
        <w:rPr>
          <w:rFonts w:ascii="Cambria" w:hAnsi="Cambria"/>
          <w:sz w:val="24"/>
          <w:szCs w:val="24"/>
          <w:lang w:val="vi-VN"/>
        </w:rPr>
        <w:t xml:space="preserve"> - nằm trọn giữa lòng quận Hoàng Phố, được xây dựng từ lâu và cũng được trùng tu lại nhiều lần. Ngày nay, Thành Hoàng Miếu vừa là một khu phố cổ vừa là một trong hai con phố mua sắm nổi tiếng nhất tại thành phố Thượng Hải. </w:t>
      </w:r>
    </w:p>
    <w:p w:rsidR="009514A8" w:rsidRPr="00385C92" w:rsidRDefault="009514A8" w:rsidP="005F184A">
      <w:pPr>
        <w:pStyle w:val="ListParagraph"/>
        <w:spacing w:after="0" w:line="276" w:lineRule="auto"/>
        <w:ind w:left="0" w:firstLine="284"/>
        <w:jc w:val="both"/>
        <w:rPr>
          <w:rFonts w:ascii="Cambria" w:hAnsi="Cambria"/>
          <w:i/>
          <w:sz w:val="24"/>
          <w:szCs w:val="24"/>
          <w:lang w:val="vi-VN"/>
        </w:rPr>
      </w:pPr>
      <w:r w:rsidRPr="00385C92">
        <w:rPr>
          <w:rFonts w:ascii="Cambria" w:hAnsi="Cambria"/>
          <w:i/>
          <w:sz w:val="24"/>
          <w:szCs w:val="24"/>
          <w:lang w:val="vi-VN"/>
        </w:rPr>
        <w:t>Quý khách tự túc thưởng thức bữa tối với các món ăn đặc sản địa phương.</w:t>
      </w:r>
    </w:p>
    <w:p w:rsidR="00F6025B" w:rsidRPr="00385C92" w:rsidRDefault="009514A8" w:rsidP="005F184A">
      <w:pPr>
        <w:spacing w:after="0" w:line="276" w:lineRule="auto"/>
        <w:ind w:firstLine="284"/>
        <w:jc w:val="both"/>
        <w:rPr>
          <w:rFonts w:ascii="Cambria" w:hAnsi="Cambria"/>
          <w:sz w:val="24"/>
          <w:szCs w:val="24"/>
          <w:lang w:val="vi-VN"/>
        </w:rPr>
      </w:pPr>
      <w:r w:rsidRPr="00385C92">
        <w:rPr>
          <w:rFonts w:ascii="Cambria" w:hAnsi="Cambria"/>
          <w:sz w:val="24"/>
          <w:szCs w:val="24"/>
          <w:lang w:val="vi-VN"/>
        </w:rPr>
        <w:t>X</w:t>
      </w:r>
      <w:r w:rsidR="00F6025B" w:rsidRPr="00385C92">
        <w:rPr>
          <w:rFonts w:ascii="Cambria" w:hAnsi="Cambria"/>
          <w:sz w:val="24"/>
          <w:szCs w:val="24"/>
          <w:lang w:val="vi-VN"/>
        </w:rPr>
        <w:t xml:space="preserve">e đưa đoàn về nhận phòng khách sạn. Quý khách tự do tham quan thành phố </w:t>
      </w:r>
      <w:r w:rsidR="00F6025B" w:rsidRPr="00385C92">
        <w:rPr>
          <w:rFonts w:ascii="Cambria" w:hAnsi="Cambria"/>
          <w:b/>
          <w:sz w:val="24"/>
          <w:szCs w:val="24"/>
          <w:lang w:val="vi-VN"/>
        </w:rPr>
        <w:t>Thượng Hải</w:t>
      </w:r>
      <w:r w:rsidR="00F6025B" w:rsidRPr="00385C92">
        <w:rPr>
          <w:rFonts w:ascii="Cambria" w:hAnsi="Cambria"/>
          <w:sz w:val="24"/>
          <w:szCs w:val="24"/>
          <w:lang w:val="vi-VN"/>
        </w:rPr>
        <w:t xml:space="preserve"> về đêm.</w:t>
      </w:r>
    </w:p>
    <w:p w:rsidR="00941706" w:rsidRPr="005F184A" w:rsidRDefault="00941706" w:rsidP="00941706">
      <w:pPr>
        <w:spacing w:after="0" w:line="276" w:lineRule="auto"/>
        <w:jc w:val="both"/>
        <w:rPr>
          <w:rFonts w:ascii="Cambria" w:hAnsi="Cambria"/>
          <w:sz w:val="24"/>
          <w:szCs w:val="24"/>
        </w:rPr>
      </w:pPr>
      <w:r w:rsidRPr="005F184A">
        <w:rPr>
          <w:rFonts w:ascii="Cambria" w:eastAsia="Times New Roman" w:hAnsi="Cambria" w:cs="Arial"/>
          <w:noProof/>
          <w:sz w:val="24"/>
          <w:szCs w:val="24"/>
        </w:rPr>
        <w:lastRenderedPageBreak/>
        <w:drawing>
          <wp:inline distT="0" distB="0" distL="0" distR="0" wp14:anchorId="21FA75CA" wp14:editId="208593B6">
            <wp:extent cx="6172200" cy="15332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nh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72200" cy="1533258"/>
                    </a:xfrm>
                    <a:prstGeom prst="rect">
                      <a:avLst/>
                    </a:prstGeom>
                  </pic:spPr>
                </pic:pic>
              </a:graphicData>
            </a:graphic>
          </wp:inline>
        </w:drawing>
      </w:r>
    </w:p>
    <w:p w:rsidR="00A30FB3" w:rsidRPr="005F184A" w:rsidRDefault="00A30FB3" w:rsidP="00941706">
      <w:pPr>
        <w:tabs>
          <w:tab w:val="right" w:pos="9720"/>
        </w:tabs>
        <w:spacing w:after="0" w:line="276" w:lineRule="auto"/>
        <w:jc w:val="both"/>
        <w:rPr>
          <w:rFonts w:ascii="Cambria" w:hAnsi="Cambria" w:cs="Arial"/>
          <w:b/>
          <w:color w:val="FFFF00"/>
          <w:sz w:val="24"/>
          <w:szCs w:val="24"/>
          <w:highlight w:val="darkBlue"/>
        </w:rPr>
      </w:pPr>
    </w:p>
    <w:p w:rsidR="00575B71" w:rsidRPr="005F184A" w:rsidRDefault="005F184A" w:rsidP="005F184A">
      <w:pPr>
        <w:shd w:val="clear" w:color="auto" w:fill="FF0000"/>
        <w:tabs>
          <w:tab w:val="right" w:pos="9720"/>
        </w:tabs>
        <w:spacing w:after="0" w:line="276" w:lineRule="auto"/>
        <w:jc w:val="both"/>
        <w:rPr>
          <w:rFonts w:ascii="Cambria" w:hAnsi="Cambria"/>
          <w:b/>
          <w:bCs/>
          <w:color w:val="FFFFFF" w:themeColor="background1"/>
          <w:sz w:val="24"/>
          <w:szCs w:val="24"/>
        </w:rPr>
      </w:pPr>
      <w:r w:rsidRPr="005F184A">
        <w:rPr>
          <w:rFonts w:ascii="Cambria" w:hAnsi="Cambria"/>
          <w:b/>
          <w:bCs/>
          <w:color w:val="FFFFFF" w:themeColor="background1"/>
          <w:sz w:val="24"/>
          <w:szCs w:val="24"/>
        </w:rPr>
        <w:t>NGÀY 05: THƯỢNG HẢI – TP. HCM (Ăn sáng)</w:t>
      </w:r>
    </w:p>
    <w:p w:rsidR="00266CB6" w:rsidRDefault="00266CB6" w:rsidP="00266CB6">
      <w:pPr>
        <w:pStyle w:val="ListParagraph"/>
        <w:tabs>
          <w:tab w:val="left" w:pos="270"/>
        </w:tabs>
        <w:spacing w:line="360" w:lineRule="auto"/>
        <w:ind w:left="0"/>
        <w:jc w:val="both"/>
        <w:rPr>
          <w:rFonts w:ascii="Cambria" w:hAnsi="Cambria"/>
          <w:sz w:val="24"/>
          <w:szCs w:val="24"/>
        </w:rPr>
      </w:pPr>
      <w:r w:rsidRPr="00266CB6">
        <w:rPr>
          <w:rFonts w:ascii="Cambria" w:hAnsi="Cambria"/>
          <w:b/>
          <w:bCs/>
          <w:color w:val="C00000"/>
          <w:sz w:val="24"/>
          <w:szCs w:val="24"/>
          <w:lang w:val="vi-VN"/>
        </w:rPr>
        <w:t>Sáng</w:t>
      </w:r>
      <w:r w:rsidRPr="00266CB6">
        <w:rPr>
          <w:rFonts w:ascii="Cambria" w:hAnsi="Cambria"/>
          <w:sz w:val="24"/>
          <w:szCs w:val="24"/>
          <w:lang w:val="vi-VN"/>
        </w:rPr>
        <w:t xml:space="preserve">: Quý khách ăn sáng tại khách sạn, làm thủ tục trả phòng. Đoàn tham quan </w:t>
      </w:r>
      <w:r w:rsidRPr="00266CB6">
        <w:rPr>
          <w:rFonts w:ascii="Cambria" w:hAnsi="Cambria"/>
          <w:b/>
          <w:sz w:val="24"/>
          <w:szCs w:val="24"/>
          <w:lang w:val="vi-VN"/>
        </w:rPr>
        <w:t>Đồng Nhân Đường</w:t>
      </w:r>
      <w:r w:rsidRPr="00266CB6">
        <w:rPr>
          <w:rFonts w:ascii="Cambria" w:hAnsi="Cambria"/>
          <w:sz w:val="24"/>
          <w:szCs w:val="24"/>
          <w:lang w:val="vi-VN"/>
        </w:rPr>
        <w:t xml:space="preserve"> – tiệm thuốc Đông Y có văn hoá năm nghìn năm của Trung Quốc.</w:t>
      </w:r>
    </w:p>
    <w:p w:rsidR="00266CB6" w:rsidRPr="00266CB6" w:rsidRDefault="00266CB6" w:rsidP="00266CB6">
      <w:pPr>
        <w:pStyle w:val="ListParagraph"/>
        <w:numPr>
          <w:ilvl w:val="0"/>
          <w:numId w:val="4"/>
        </w:numPr>
        <w:spacing w:after="0" w:line="276" w:lineRule="auto"/>
        <w:ind w:left="0" w:firstLine="284"/>
        <w:jc w:val="both"/>
        <w:rPr>
          <w:rFonts w:ascii="Cambria" w:hAnsi="Cambria"/>
          <w:sz w:val="24"/>
          <w:szCs w:val="24"/>
          <w:lang w:val="vi-VN"/>
        </w:rPr>
      </w:pPr>
      <w:r w:rsidRPr="00266CB6">
        <w:rPr>
          <w:rFonts w:ascii="Cambria" w:hAnsi="Cambria"/>
          <w:sz w:val="24"/>
          <w:szCs w:val="24"/>
          <w:lang w:val="vi-VN"/>
        </w:rPr>
        <w:t xml:space="preserve">Sau đó di chuyển tham quan </w:t>
      </w:r>
      <w:r w:rsidRPr="00266CB6">
        <w:rPr>
          <w:rFonts w:ascii="Cambria" w:hAnsi="Cambria"/>
          <w:b/>
          <w:color w:val="00B050"/>
          <w:sz w:val="24"/>
          <w:szCs w:val="24"/>
          <w:lang w:val="vi-VN"/>
        </w:rPr>
        <w:t>Kiến trúc Vạn Quốc</w:t>
      </w:r>
      <w:r w:rsidRPr="00266CB6">
        <w:rPr>
          <w:rFonts w:ascii="Cambria" w:hAnsi="Cambria"/>
          <w:color w:val="00B050"/>
          <w:sz w:val="24"/>
          <w:szCs w:val="24"/>
          <w:lang w:val="vi-VN"/>
        </w:rPr>
        <w:t xml:space="preserve"> </w:t>
      </w:r>
      <w:r w:rsidRPr="00266CB6">
        <w:rPr>
          <w:rFonts w:ascii="Cambria" w:hAnsi="Cambria"/>
          <w:sz w:val="24"/>
          <w:szCs w:val="24"/>
          <w:lang w:val="vi-VN"/>
        </w:rPr>
        <w:t>– Bến Thượng Hải là khu vực thuộc quận Hoàng Phố tại Thượng Hải, Trung Quốc. Khu vực này tập trung ở một phần của đường Trung Sơn bên trong khu Thượng Hải Công cộng Tô giới (tô giới cho người nước ngoài định cư) trước kia, chạy dọc theo bờ sông Hoàng Phố, đối diện với Phố Đông, ở phần phía đông của quận Hoàng Phố. Bến Thượng Hải thường được dùng để đề cập đến các toà nhà và cầu tàu ở phần này của con đường, cũng như một số vùng lân cận.</w:t>
      </w:r>
    </w:p>
    <w:p w:rsidR="00266CB6" w:rsidRDefault="00266CB6" w:rsidP="00266CB6">
      <w:pPr>
        <w:pStyle w:val="ListParagraph"/>
        <w:tabs>
          <w:tab w:val="left" w:pos="270"/>
        </w:tabs>
        <w:spacing w:line="360" w:lineRule="auto"/>
        <w:ind w:left="0"/>
        <w:jc w:val="both"/>
        <w:rPr>
          <w:rFonts w:ascii="Cambria" w:hAnsi="Cambria"/>
          <w:b/>
          <w:color w:val="00B050"/>
          <w:sz w:val="24"/>
          <w:szCs w:val="24"/>
        </w:rPr>
      </w:pPr>
      <w:r w:rsidRPr="00266CB6">
        <w:rPr>
          <w:rFonts w:ascii="Cambria" w:hAnsi="Cambria"/>
          <w:sz w:val="24"/>
          <w:szCs w:val="24"/>
          <w:lang w:val="vi-VN"/>
        </w:rPr>
        <w:t xml:space="preserve">Sau bữa trưa, đoàn tiếp tục tham quan “Hành lang đi bộ trên không” </w:t>
      </w:r>
      <w:r w:rsidRPr="00266CB6">
        <w:rPr>
          <w:rFonts w:ascii="Cambria" w:hAnsi="Cambria"/>
          <w:b/>
          <w:color w:val="00B050"/>
          <w:sz w:val="24"/>
          <w:szCs w:val="24"/>
          <w:lang w:val="vi-VN"/>
        </w:rPr>
        <w:t>Lục Gia Chủy</w:t>
      </w:r>
    </w:p>
    <w:p w:rsidR="00266CB6" w:rsidRPr="00266CB6" w:rsidRDefault="00266CB6" w:rsidP="00266CB6">
      <w:pPr>
        <w:pStyle w:val="ListParagraph"/>
        <w:numPr>
          <w:ilvl w:val="0"/>
          <w:numId w:val="4"/>
        </w:numPr>
        <w:spacing w:after="0" w:line="276" w:lineRule="auto"/>
        <w:ind w:left="0" w:firstLine="284"/>
        <w:jc w:val="both"/>
        <w:rPr>
          <w:rFonts w:ascii="Cambria" w:hAnsi="Cambria"/>
          <w:sz w:val="24"/>
          <w:szCs w:val="24"/>
          <w:lang w:val="vi-VN"/>
        </w:rPr>
      </w:pPr>
      <w:r w:rsidRPr="00266CB6">
        <w:rPr>
          <w:rFonts w:ascii="Cambria" w:hAnsi="Cambria"/>
          <w:sz w:val="24"/>
          <w:szCs w:val="24"/>
          <w:lang w:val="vi-VN"/>
        </w:rPr>
        <w:t xml:space="preserve">Tự do tham quan phố đi bộ </w:t>
      </w:r>
      <w:r w:rsidRPr="00266CB6">
        <w:rPr>
          <w:rFonts w:ascii="Cambria" w:hAnsi="Cambria"/>
          <w:b/>
          <w:sz w:val="24"/>
          <w:szCs w:val="24"/>
          <w:lang w:val="vi-VN"/>
        </w:rPr>
        <w:t>Nam Kinh</w:t>
      </w:r>
      <w:r w:rsidRPr="00266CB6">
        <w:rPr>
          <w:rFonts w:ascii="Cambria" w:hAnsi="Cambria"/>
          <w:sz w:val="24"/>
          <w:szCs w:val="24"/>
          <w:lang w:val="vi-VN"/>
        </w:rPr>
        <w:t>, nằm ngay</w:t>
      </w:r>
      <w:r w:rsidRPr="00266CB6">
        <w:rPr>
          <w:rFonts w:ascii="Cambria" w:hAnsi="Cambria"/>
          <w:sz w:val="24"/>
          <w:szCs w:val="24"/>
        </w:rPr>
        <w:t xml:space="preserve"> </w:t>
      </w:r>
      <w:r w:rsidRPr="00266CB6">
        <w:rPr>
          <w:rFonts w:ascii="Cambria" w:hAnsi="Cambria"/>
          <w:sz w:val="24"/>
          <w:szCs w:val="24"/>
          <w:lang w:val="vi-VN"/>
        </w:rPr>
        <w:t xml:space="preserve">trung tâm của thành phố Thượng Hải, được người dân nơi đây tự hào gọi là “Trung Hoa đệ nhất lộ”. Du khách có thể sử dụng taxi, xe buýt hoặc điện ngầm để di chuyển tới con phố. Tồn tại hơn 100 năm, khu phố này giờ đây đã trở thành khu giao thương, mua bán, giải trí sầm uất bậc nhất tại Thượng Hải. </w:t>
      </w:r>
    </w:p>
    <w:p w:rsidR="00266CB6" w:rsidRPr="00266CB6" w:rsidRDefault="00266CB6" w:rsidP="00266CB6">
      <w:pPr>
        <w:pStyle w:val="ListParagraph"/>
        <w:numPr>
          <w:ilvl w:val="0"/>
          <w:numId w:val="11"/>
        </w:numPr>
        <w:tabs>
          <w:tab w:val="left" w:pos="270"/>
        </w:tabs>
        <w:spacing w:after="0" w:line="360" w:lineRule="auto"/>
        <w:ind w:left="0" w:firstLine="0"/>
        <w:jc w:val="both"/>
        <w:rPr>
          <w:rFonts w:ascii="Cambria" w:hAnsi="Cambria"/>
          <w:sz w:val="24"/>
          <w:szCs w:val="24"/>
          <w:lang w:val="vi-VN"/>
        </w:rPr>
      </w:pPr>
      <w:r w:rsidRPr="00266CB6">
        <w:rPr>
          <w:rFonts w:ascii="Cambria" w:hAnsi="Cambria"/>
          <w:sz w:val="24"/>
          <w:szCs w:val="24"/>
          <w:lang w:val="vi-VN"/>
        </w:rPr>
        <w:t xml:space="preserve">Quý khách dùng bữa tối, sau đó đoàn di chuyển ra sân bay làm thủ tục đáp </w:t>
      </w:r>
      <w:r w:rsidRPr="00266CB6">
        <w:rPr>
          <w:rFonts w:ascii="Cambria" w:hAnsi="Cambria"/>
          <w:b/>
          <w:color w:val="FF0000"/>
          <w:sz w:val="24"/>
          <w:szCs w:val="24"/>
          <w:lang w:val="vi-VN"/>
        </w:rPr>
        <w:t>chuyến bay HO1327 PVG-SGN 22:35 - 02:00+1</w:t>
      </w:r>
      <w:r w:rsidRPr="00266CB6">
        <w:rPr>
          <w:rFonts w:ascii="Cambria" w:hAnsi="Cambria"/>
          <w:sz w:val="24"/>
          <w:szCs w:val="24"/>
          <w:lang w:val="vi-VN"/>
        </w:rPr>
        <w:t xml:space="preserve"> </w:t>
      </w:r>
      <w:r w:rsidRPr="00266CB6">
        <w:rPr>
          <w:rFonts w:ascii="Cambria" w:hAnsi="Cambria"/>
          <w:b/>
          <w:color w:val="FF0000"/>
          <w:sz w:val="24"/>
          <w:szCs w:val="24"/>
          <w:lang w:val="vi-VN"/>
        </w:rPr>
        <w:t xml:space="preserve">về TPHCM. </w:t>
      </w:r>
    </w:p>
    <w:p w:rsidR="00266CB6" w:rsidRPr="00266CB6" w:rsidRDefault="00266CB6" w:rsidP="00266CB6">
      <w:pPr>
        <w:spacing w:line="360" w:lineRule="auto"/>
        <w:jc w:val="both"/>
        <w:rPr>
          <w:rFonts w:ascii="Cambria" w:hAnsi="Cambria"/>
          <w:sz w:val="24"/>
          <w:szCs w:val="24"/>
        </w:rPr>
      </w:pPr>
      <w:r w:rsidRPr="00266CB6">
        <w:rPr>
          <w:rFonts w:ascii="Cambria" w:hAnsi="Cambria"/>
          <w:sz w:val="24"/>
          <w:szCs w:val="24"/>
          <w:lang w:val="vi-VN"/>
        </w:rPr>
        <w:t xml:space="preserve">Đến </w:t>
      </w:r>
      <w:r w:rsidRPr="00266CB6">
        <w:rPr>
          <w:rFonts w:ascii="Cambria" w:hAnsi="Cambria"/>
          <w:b/>
          <w:color w:val="00B050"/>
          <w:sz w:val="24"/>
          <w:szCs w:val="24"/>
          <w:lang w:val="vi-VN"/>
        </w:rPr>
        <w:t>TPHCM,</w:t>
      </w:r>
      <w:r w:rsidRPr="00266CB6">
        <w:rPr>
          <w:rFonts w:ascii="Cambria" w:hAnsi="Cambria"/>
          <w:color w:val="00B050"/>
          <w:sz w:val="24"/>
          <w:szCs w:val="24"/>
          <w:lang w:val="vi-VN"/>
        </w:rPr>
        <w:t xml:space="preserve"> </w:t>
      </w:r>
      <w:r w:rsidRPr="00266CB6">
        <w:rPr>
          <w:rFonts w:ascii="Cambria" w:hAnsi="Cambria"/>
          <w:b/>
          <w:color w:val="00B050"/>
          <w:sz w:val="24"/>
          <w:szCs w:val="24"/>
          <w:lang w:val="vi-VN"/>
        </w:rPr>
        <w:t>HDV chia tay đoàn. Hẹn gặp lại quý khách.</w:t>
      </w:r>
      <w:r w:rsidRPr="00266CB6">
        <w:rPr>
          <w:rFonts w:ascii="Cambria" w:hAnsi="Cambria"/>
          <w:sz w:val="24"/>
          <w:szCs w:val="24"/>
        </w:rPr>
        <w:fldChar w:fldCharType="begin"/>
      </w:r>
      <w:r w:rsidRPr="00266CB6">
        <w:rPr>
          <w:rFonts w:ascii="Cambria" w:hAnsi="Cambria"/>
          <w:sz w:val="24"/>
          <w:szCs w:val="24"/>
        </w:rPr>
        <w:instrText xml:space="preserve"> INCLUDEPICTURE "https://kimlientravel.com.vn/upload/image/Bai-tin-TQ/thuong-hai/pho-nam-kinh/Ph0-nam-kinh--thuong-hai-1.jpg" \* MERGEFORMATINET </w:instrText>
      </w:r>
      <w:r w:rsidRPr="00266CB6">
        <w:rPr>
          <w:rFonts w:ascii="Cambria" w:hAnsi="Cambria"/>
          <w:sz w:val="24"/>
          <w:szCs w:val="24"/>
        </w:rPr>
        <w:fldChar w:fldCharType="end"/>
      </w:r>
    </w:p>
    <w:p w:rsidR="00266CB6" w:rsidRPr="00266CB6" w:rsidRDefault="00266CB6" w:rsidP="00266CB6">
      <w:pPr>
        <w:pStyle w:val="ListParagraph"/>
        <w:tabs>
          <w:tab w:val="left" w:pos="270"/>
        </w:tabs>
        <w:spacing w:line="360" w:lineRule="auto"/>
        <w:ind w:left="0"/>
        <w:jc w:val="both"/>
      </w:pPr>
    </w:p>
    <w:p w:rsidR="00B70BF8" w:rsidRPr="005F184A" w:rsidRDefault="00B70BF8" w:rsidP="005F184A">
      <w:pPr>
        <w:tabs>
          <w:tab w:val="right" w:pos="9713"/>
        </w:tabs>
        <w:spacing w:after="0" w:line="276" w:lineRule="auto"/>
        <w:ind w:firstLine="284"/>
        <w:jc w:val="both"/>
        <w:rPr>
          <w:rFonts w:ascii="Cambria" w:hAnsi="Cambria" w:cs="Arial"/>
          <w:b/>
          <w:color w:val="FFFF00"/>
          <w:sz w:val="24"/>
          <w:szCs w:val="24"/>
        </w:rPr>
      </w:pPr>
      <w:r w:rsidRPr="005F184A">
        <w:rPr>
          <w:rFonts w:ascii="Cambria" w:hAnsi="Cambria" w:cs="Arial"/>
          <w:b/>
          <w:color w:val="FFFF00"/>
          <w:sz w:val="24"/>
          <w:szCs w:val="24"/>
        </w:rPr>
        <w:tab/>
      </w:r>
    </w:p>
    <w:p w:rsidR="00B70BF8" w:rsidRPr="005F184A" w:rsidRDefault="00575B71" w:rsidP="005F184A">
      <w:pPr>
        <w:spacing w:after="0" w:line="276" w:lineRule="auto"/>
        <w:ind w:firstLine="284"/>
        <w:jc w:val="both"/>
        <w:rPr>
          <w:rFonts w:ascii="Cambria" w:hAnsi="Cambria"/>
          <w:bCs/>
          <w:i/>
          <w:iCs/>
          <w:sz w:val="24"/>
          <w:szCs w:val="24"/>
        </w:rPr>
      </w:pPr>
      <w:r w:rsidRPr="005F184A">
        <w:rPr>
          <w:rFonts w:ascii="Cambria" w:hAnsi="Cambria"/>
          <w:bCs/>
          <w:i/>
          <w:iCs/>
          <w:sz w:val="24"/>
          <w:szCs w:val="24"/>
          <w:highlight w:val="yellow"/>
        </w:rPr>
        <w:t>Chú ý : Thứ tự chương trình có thể thay đổi theo sự sắp xếp của công ty để phù hợp với tình hình thực tế nhưng vẫn đảm bảo đầy đủ các điểm tham quan đã nêu trong chương trình.</w:t>
      </w:r>
    </w:p>
    <w:p w:rsidR="009A3E87" w:rsidRDefault="009A3E87" w:rsidP="00941706">
      <w:pPr>
        <w:spacing w:after="0" w:line="276" w:lineRule="auto"/>
        <w:jc w:val="both"/>
        <w:rPr>
          <w:rFonts w:ascii="Cambria" w:hAnsi="Cambria"/>
          <w:b/>
          <w:sz w:val="24"/>
          <w:szCs w:val="24"/>
          <w:lang w:val="vi-VN"/>
        </w:rPr>
      </w:pPr>
    </w:p>
    <w:p w:rsidR="008F3052" w:rsidRDefault="008F3052" w:rsidP="00941706">
      <w:pPr>
        <w:spacing w:after="0" w:line="276" w:lineRule="auto"/>
        <w:jc w:val="both"/>
        <w:rPr>
          <w:rFonts w:ascii="Cambria" w:hAnsi="Cambria"/>
          <w:b/>
          <w:sz w:val="24"/>
          <w:szCs w:val="24"/>
          <w:lang w:val="vi-VN"/>
        </w:rPr>
      </w:pPr>
    </w:p>
    <w:p w:rsidR="008F3052" w:rsidRPr="008F3052" w:rsidRDefault="008F3052" w:rsidP="00941706">
      <w:pPr>
        <w:spacing w:after="0" w:line="276" w:lineRule="auto"/>
        <w:jc w:val="both"/>
        <w:rPr>
          <w:rFonts w:ascii="Cambria" w:hAnsi="Cambria"/>
          <w:b/>
          <w:sz w:val="24"/>
          <w:szCs w:val="24"/>
          <w:lang w:val="vi-VN"/>
        </w:rPr>
      </w:pPr>
    </w:p>
    <w:p w:rsidR="0063204A" w:rsidRPr="005F184A" w:rsidRDefault="0063204A" w:rsidP="00941706">
      <w:pPr>
        <w:spacing w:after="0" w:line="276" w:lineRule="auto"/>
        <w:jc w:val="both"/>
        <w:rPr>
          <w:rFonts w:ascii="Cambria" w:hAnsi="Cambria"/>
          <w:b/>
          <w:color w:val="002060"/>
          <w:sz w:val="24"/>
          <w:szCs w:val="24"/>
        </w:rPr>
      </w:pPr>
    </w:p>
    <w:p w:rsidR="0007581B" w:rsidRDefault="0007581B" w:rsidP="00941706">
      <w:pPr>
        <w:spacing w:after="0" w:line="276" w:lineRule="auto"/>
        <w:jc w:val="both"/>
        <w:rPr>
          <w:rFonts w:ascii="Cambria" w:hAnsi="Cambria"/>
          <w:b/>
          <w:sz w:val="24"/>
          <w:szCs w:val="24"/>
          <w:lang w:val="vi-VN"/>
        </w:rPr>
      </w:pPr>
    </w:p>
    <w:p w:rsidR="009A3E87" w:rsidRPr="0007581B" w:rsidRDefault="009A3E87" w:rsidP="00941706">
      <w:pPr>
        <w:spacing w:after="0" w:line="276" w:lineRule="auto"/>
        <w:jc w:val="both"/>
        <w:rPr>
          <w:rFonts w:ascii="Cambria" w:hAnsi="Cambria"/>
          <w:b/>
          <w:sz w:val="24"/>
          <w:szCs w:val="24"/>
        </w:rPr>
      </w:pPr>
      <w:r w:rsidRPr="0007581B">
        <w:rPr>
          <w:rFonts w:ascii="Cambria" w:hAnsi="Cambria"/>
          <w:b/>
          <w:sz w:val="24"/>
          <w:szCs w:val="24"/>
        </w:rPr>
        <w:t>BAO GỒM:</w:t>
      </w:r>
    </w:p>
    <w:p w:rsidR="00941706" w:rsidRPr="0007581B" w:rsidRDefault="00941706" w:rsidP="00941706">
      <w:pPr>
        <w:pStyle w:val="ListParagraph"/>
        <w:numPr>
          <w:ilvl w:val="0"/>
          <w:numId w:val="6"/>
        </w:numPr>
        <w:spacing w:after="0" w:line="276" w:lineRule="auto"/>
        <w:jc w:val="both"/>
        <w:rPr>
          <w:rFonts w:ascii="Cambria" w:eastAsia="SimSun" w:hAnsi="Cambria" w:cs="Times New Roman"/>
          <w:position w:val="-1"/>
          <w:sz w:val="24"/>
          <w:szCs w:val="24"/>
          <w:lang w:val="x-none"/>
        </w:rPr>
      </w:pPr>
      <w:r w:rsidRPr="0007581B">
        <w:rPr>
          <w:rFonts w:ascii="Cambria" w:eastAsia="SimSun" w:hAnsi="Cambria" w:cs="Times New Roman"/>
          <w:position w:val="-1"/>
          <w:sz w:val="24"/>
          <w:szCs w:val="24"/>
          <w:lang w:val="x-none"/>
        </w:rPr>
        <w:t xml:space="preserve">Vé máy bay khứ hồi theo cùng đoàn </w:t>
      </w:r>
      <w:r w:rsidRPr="0007581B">
        <w:rPr>
          <w:rFonts w:ascii="Cambria" w:eastAsia="SimSun" w:hAnsi="Cambria" w:cs="Times New Roman"/>
          <w:position w:val="-1"/>
          <w:sz w:val="24"/>
          <w:szCs w:val="24"/>
        </w:rPr>
        <w:t>(7kg xách tay + 1 kiện 23kg ký gửi)</w:t>
      </w:r>
    </w:p>
    <w:p w:rsidR="00941706" w:rsidRPr="0007581B" w:rsidRDefault="00941706" w:rsidP="00941706">
      <w:pPr>
        <w:pStyle w:val="ListParagraph"/>
        <w:numPr>
          <w:ilvl w:val="0"/>
          <w:numId w:val="6"/>
        </w:numPr>
        <w:spacing w:after="0" w:line="276" w:lineRule="auto"/>
        <w:jc w:val="both"/>
        <w:rPr>
          <w:rFonts w:ascii="Cambria" w:eastAsia="SimSun" w:hAnsi="Cambria" w:cs="Times New Roman"/>
          <w:position w:val="-1"/>
          <w:sz w:val="24"/>
          <w:szCs w:val="24"/>
          <w:lang w:val="x-none"/>
        </w:rPr>
      </w:pPr>
      <w:r w:rsidRPr="0007581B">
        <w:rPr>
          <w:rFonts w:ascii="Cambria" w:eastAsia="SimSun" w:hAnsi="Cambria" w:cs="Times New Roman"/>
          <w:position w:val="-1"/>
          <w:sz w:val="24"/>
          <w:szCs w:val="24"/>
          <w:lang w:val="x-none"/>
        </w:rPr>
        <w:t>Phí an ninh, phí xăng dầu, thuế sân bay 2 nước.</w:t>
      </w:r>
    </w:p>
    <w:p w:rsidR="00941706" w:rsidRPr="0007581B" w:rsidRDefault="00941706" w:rsidP="00941706">
      <w:pPr>
        <w:pStyle w:val="ListParagraph"/>
        <w:numPr>
          <w:ilvl w:val="0"/>
          <w:numId w:val="6"/>
        </w:numPr>
        <w:spacing w:after="0" w:line="276" w:lineRule="auto"/>
        <w:jc w:val="both"/>
        <w:rPr>
          <w:rFonts w:ascii="Cambria" w:eastAsia="SimSun" w:hAnsi="Cambria" w:cs="Times New Roman"/>
          <w:position w:val="-1"/>
          <w:sz w:val="24"/>
          <w:szCs w:val="24"/>
          <w:lang w:val="x-none"/>
        </w:rPr>
      </w:pPr>
      <w:r w:rsidRPr="0007581B">
        <w:rPr>
          <w:rFonts w:ascii="Cambria" w:eastAsia="SimSun" w:hAnsi="Cambria" w:cs="Times New Roman"/>
          <w:position w:val="-1"/>
          <w:sz w:val="24"/>
          <w:szCs w:val="24"/>
          <w:lang w:val="x-none"/>
        </w:rPr>
        <w:t>Xe du lịch và vé tham quan theo như chương trình.</w:t>
      </w:r>
    </w:p>
    <w:p w:rsidR="00941706" w:rsidRPr="0007581B" w:rsidRDefault="00941706" w:rsidP="00941706">
      <w:pPr>
        <w:pStyle w:val="ListParagraph"/>
        <w:numPr>
          <w:ilvl w:val="0"/>
          <w:numId w:val="6"/>
        </w:numPr>
        <w:spacing w:after="0" w:line="276" w:lineRule="auto"/>
        <w:jc w:val="both"/>
        <w:rPr>
          <w:rFonts w:ascii="Cambria" w:eastAsia="SimSun" w:hAnsi="Cambria" w:cs="Times New Roman"/>
          <w:position w:val="-1"/>
          <w:sz w:val="24"/>
          <w:szCs w:val="24"/>
          <w:lang w:val="x-none"/>
        </w:rPr>
      </w:pPr>
      <w:r w:rsidRPr="0007581B">
        <w:rPr>
          <w:rFonts w:ascii="Cambria" w:eastAsia="SimSun" w:hAnsi="Cambria" w:cs="Times New Roman"/>
          <w:position w:val="-1"/>
          <w:sz w:val="24"/>
          <w:szCs w:val="24"/>
          <w:lang w:val="x-none"/>
        </w:rPr>
        <w:t>Khách sạn 4 và 5 sao (phòng 2 hoặc 3 người) và các bữa ăn theo chương trình.</w:t>
      </w:r>
    </w:p>
    <w:p w:rsidR="00941706" w:rsidRPr="0007581B" w:rsidRDefault="00941706" w:rsidP="00941706">
      <w:pPr>
        <w:pStyle w:val="ListParagraph"/>
        <w:numPr>
          <w:ilvl w:val="0"/>
          <w:numId w:val="6"/>
        </w:numPr>
        <w:spacing w:after="0" w:line="276" w:lineRule="auto"/>
        <w:jc w:val="both"/>
        <w:rPr>
          <w:rFonts w:ascii="Cambria" w:eastAsia="SimSun" w:hAnsi="Cambria" w:cs="Times New Roman"/>
          <w:position w:val="-1"/>
          <w:sz w:val="24"/>
          <w:szCs w:val="24"/>
          <w:lang w:val="x-none"/>
        </w:rPr>
      </w:pPr>
      <w:r w:rsidRPr="0007581B">
        <w:rPr>
          <w:rFonts w:ascii="Cambria" w:eastAsia="SimSun" w:hAnsi="Cambria" w:cs="Times New Roman"/>
          <w:position w:val="-1"/>
          <w:sz w:val="24"/>
          <w:szCs w:val="24"/>
          <w:lang w:val="x-none"/>
        </w:rPr>
        <w:t>Ăn uống theo chương trình,</w:t>
      </w:r>
      <w:r w:rsidRPr="0007581B">
        <w:rPr>
          <w:rFonts w:ascii="Cambria" w:eastAsia="SimSun" w:hAnsi="Cambria" w:cs="Times New Roman"/>
          <w:position w:val="-1"/>
          <w:sz w:val="24"/>
          <w:szCs w:val="24"/>
        </w:rPr>
        <w:t xml:space="preserve"> </w:t>
      </w:r>
      <w:r w:rsidRPr="0007581B">
        <w:rPr>
          <w:rFonts w:ascii="Cambria" w:eastAsia="SimSun" w:hAnsi="Cambria" w:cs="Times New Roman"/>
          <w:position w:val="-1"/>
          <w:sz w:val="24"/>
          <w:szCs w:val="24"/>
          <w:lang w:val="x-none"/>
        </w:rPr>
        <w:t xml:space="preserve">mỗi người </w:t>
      </w:r>
      <w:r w:rsidRPr="0007581B">
        <w:rPr>
          <w:rFonts w:ascii="Cambria" w:eastAsia="SimSun" w:hAnsi="Cambria" w:cs="Times New Roman"/>
          <w:position w:val="-1"/>
          <w:sz w:val="24"/>
          <w:szCs w:val="24"/>
        </w:rPr>
        <w:t xml:space="preserve">mỗi ngày </w:t>
      </w:r>
      <w:r w:rsidRPr="0007581B">
        <w:rPr>
          <w:rFonts w:ascii="Cambria" w:eastAsia="SimSun" w:hAnsi="Cambria" w:cs="Times New Roman"/>
          <w:position w:val="-1"/>
          <w:sz w:val="24"/>
          <w:szCs w:val="24"/>
          <w:lang w:val="x-none"/>
        </w:rPr>
        <w:t xml:space="preserve">1 chai nước suối 500ml. </w:t>
      </w:r>
    </w:p>
    <w:p w:rsidR="00266CB6" w:rsidRPr="0007581B" w:rsidRDefault="00941706" w:rsidP="00941706">
      <w:pPr>
        <w:pStyle w:val="ListParagraph"/>
        <w:numPr>
          <w:ilvl w:val="0"/>
          <w:numId w:val="6"/>
        </w:numPr>
        <w:spacing w:after="0" w:line="276" w:lineRule="auto"/>
        <w:jc w:val="both"/>
        <w:rPr>
          <w:rFonts w:ascii="Cambria" w:eastAsia="SimSun" w:hAnsi="Cambria" w:cs="Times New Roman"/>
          <w:position w:val="-1"/>
          <w:sz w:val="24"/>
          <w:szCs w:val="24"/>
          <w:lang w:val="x-none"/>
        </w:rPr>
      </w:pPr>
      <w:r w:rsidRPr="0007581B">
        <w:rPr>
          <w:rFonts w:ascii="Cambria" w:eastAsia="SimSun" w:hAnsi="Cambria" w:cs="Times New Roman"/>
          <w:position w:val="-1"/>
          <w:sz w:val="24"/>
          <w:szCs w:val="24"/>
          <w:lang w:val="x-none"/>
        </w:rPr>
        <w:t>Trưởng đoàn và hướng dẫn vi</w:t>
      </w:r>
    </w:p>
    <w:tbl>
      <w:tblPr>
        <w:tblStyle w:val="TableGrid"/>
        <w:tblW w:w="10615" w:type="dxa"/>
        <w:tblInd w:w="-6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1980"/>
        <w:gridCol w:w="4111"/>
        <w:gridCol w:w="1554"/>
        <w:gridCol w:w="1530"/>
        <w:gridCol w:w="1440"/>
      </w:tblGrid>
      <w:tr w:rsidR="00266CB6" w:rsidRPr="002703BD" w:rsidTr="00D84749">
        <w:trPr>
          <w:trHeight w:val="530"/>
        </w:trPr>
        <w:tc>
          <w:tcPr>
            <w:tcW w:w="1980" w:type="dxa"/>
            <w:vMerge w:val="restart"/>
            <w:shd w:val="clear" w:color="auto" w:fill="FF0000"/>
            <w:vAlign w:val="center"/>
          </w:tcPr>
          <w:p w:rsidR="00266CB6" w:rsidRPr="00266CB6" w:rsidRDefault="00266CB6" w:rsidP="00D84749">
            <w:pPr>
              <w:tabs>
                <w:tab w:val="left" w:pos="284"/>
              </w:tabs>
              <w:ind w:left="270" w:hanging="270"/>
              <w:jc w:val="center"/>
              <w:rPr>
                <w:rFonts w:ascii="Times New Roman" w:hAnsi="Times New Roman"/>
                <w:b/>
                <w:bCs/>
                <w:color w:val="FFFFFF" w:themeColor="background1"/>
                <w:sz w:val="24"/>
                <w:szCs w:val="24"/>
                <w:lang w:val="vi-VN"/>
              </w:rPr>
            </w:pPr>
            <w:r w:rsidRPr="00266CB6">
              <w:rPr>
                <w:rFonts w:ascii="Times New Roman" w:hAnsi="Times New Roman"/>
                <w:b/>
                <w:bCs/>
                <w:color w:val="FFFFFF" w:themeColor="background1"/>
                <w:sz w:val="24"/>
                <w:szCs w:val="24"/>
                <w:lang w:val="vi-VN"/>
              </w:rPr>
              <w:t>NGÀY KHỞI HÀNH</w:t>
            </w:r>
          </w:p>
        </w:tc>
        <w:tc>
          <w:tcPr>
            <w:tcW w:w="4111" w:type="dxa"/>
            <w:vMerge w:val="restart"/>
            <w:shd w:val="clear" w:color="auto" w:fill="FF0000"/>
            <w:vAlign w:val="center"/>
          </w:tcPr>
          <w:p w:rsidR="00266CB6" w:rsidRPr="00266CB6" w:rsidRDefault="00266CB6" w:rsidP="00D84749">
            <w:pPr>
              <w:tabs>
                <w:tab w:val="left" w:pos="284"/>
              </w:tabs>
              <w:ind w:left="270" w:hanging="270"/>
              <w:jc w:val="center"/>
              <w:rPr>
                <w:rFonts w:ascii="Times New Roman" w:hAnsi="Times New Roman"/>
                <w:b/>
                <w:bCs/>
                <w:color w:val="FFFFFF" w:themeColor="background1"/>
                <w:sz w:val="24"/>
                <w:szCs w:val="24"/>
                <w:lang w:val="vi-VN"/>
              </w:rPr>
            </w:pPr>
            <w:r w:rsidRPr="00266CB6">
              <w:rPr>
                <w:rFonts w:ascii="Times New Roman" w:hAnsi="Times New Roman"/>
                <w:b/>
                <w:bCs/>
                <w:color w:val="FFFFFF" w:themeColor="background1"/>
                <w:sz w:val="24"/>
                <w:szCs w:val="24"/>
                <w:lang w:val="vi-VN"/>
              </w:rPr>
              <w:t>CHUYẾN BAY</w:t>
            </w:r>
          </w:p>
        </w:tc>
        <w:tc>
          <w:tcPr>
            <w:tcW w:w="4524" w:type="dxa"/>
            <w:gridSpan w:val="3"/>
            <w:shd w:val="clear" w:color="auto" w:fill="FF0000"/>
            <w:vAlign w:val="center"/>
          </w:tcPr>
          <w:p w:rsidR="00266CB6" w:rsidRPr="00266CB6" w:rsidRDefault="00266CB6" w:rsidP="00D84749">
            <w:pPr>
              <w:tabs>
                <w:tab w:val="left" w:pos="284"/>
              </w:tabs>
              <w:ind w:left="270" w:hanging="270"/>
              <w:jc w:val="center"/>
              <w:rPr>
                <w:rFonts w:ascii="Times New Roman" w:hAnsi="Times New Roman"/>
                <w:b/>
                <w:bCs/>
                <w:color w:val="FFFFFF" w:themeColor="background1"/>
                <w:sz w:val="24"/>
                <w:szCs w:val="24"/>
                <w:lang w:val="vi-VN"/>
              </w:rPr>
            </w:pPr>
            <w:r w:rsidRPr="00266CB6">
              <w:rPr>
                <w:rFonts w:ascii="Times New Roman" w:hAnsi="Times New Roman"/>
                <w:b/>
                <w:bCs/>
                <w:color w:val="FFFFFF" w:themeColor="background1"/>
                <w:sz w:val="24"/>
                <w:szCs w:val="24"/>
                <w:lang w:val="vi-VN"/>
              </w:rPr>
              <w:t>GIÁ BÁN KHÁCH (VNĐ)</w:t>
            </w:r>
          </w:p>
        </w:tc>
      </w:tr>
      <w:tr w:rsidR="00266CB6" w:rsidRPr="002703BD" w:rsidTr="00D84749">
        <w:tc>
          <w:tcPr>
            <w:tcW w:w="1980" w:type="dxa"/>
            <w:vMerge/>
            <w:shd w:val="clear" w:color="auto" w:fill="FF0000"/>
            <w:vAlign w:val="center"/>
          </w:tcPr>
          <w:p w:rsidR="00266CB6" w:rsidRPr="00266CB6" w:rsidRDefault="00266CB6" w:rsidP="00D84749">
            <w:pPr>
              <w:tabs>
                <w:tab w:val="left" w:pos="284"/>
              </w:tabs>
              <w:ind w:left="270" w:hanging="270"/>
              <w:jc w:val="center"/>
              <w:rPr>
                <w:rFonts w:ascii="Times New Roman" w:hAnsi="Times New Roman"/>
                <w:b/>
                <w:bCs/>
                <w:color w:val="FFFFFF" w:themeColor="background1"/>
                <w:sz w:val="24"/>
                <w:szCs w:val="24"/>
                <w:lang w:val="vi-VN"/>
              </w:rPr>
            </w:pPr>
          </w:p>
        </w:tc>
        <w:tc>
          <w:tcPr>
            <w:tcW w:w="4111" w:type="dxa"/>
            <w:vMerge/>
            <w:shd w:val="clear" w:color="auto" w:fill="FF0000"/>
            <w:vAlign w:val="center"/>
          </w:tcPr>
          <w:p w:rsidR="00266CB6" w:rsidRPr="00266CB6" w:rsidRDefault="00266CB6" w:rsidP="00D84749">
            <w:pPr>
              <w:tabs>
                <w:tab w:val="left" w:pos="284"/>
              </w:tabs>
              <w:ind w:left="270" w:hanging="270"/>
              <w:jc w:val="center"/>
              <w:rPr>
                <w:rFonts w:ascii="Times New Roman" w:hAnsi="Times New Roman"/>
                <w:b/>
                <w:bCs/>
                <w:color w:val="FFFFFF" w:themeColor="background1"/>
                <w:sz w:val="24"/>
                <w:szCs w:val="24"/>
                <w:lang w:val="vi-VN"/>
              </w:rPr>
            </w:pPr>
          </w:p>
        </w:tc>
        <w:tc>
          <w:tcPr>
            <w:tcW w:w="1554" w:type="dxa"/>
            <w:vMerge w:val="restart"/>
            <w:shd w:val="clear" w:color="auto" w:fill="FF0000"/>
            <w:vAlign w:val="center"/>
          </w:tcPr>
          <w:p w:rsidR="00266CB6" w:rsidRPr="00266CB6" w:rsidRDefault="00266CB6" w:rsidP="00D84749">
            <w:pPr>
              <w:tabs>
                <w:tab w:val="left" w:pos="284"/>
              </w:tabs>
              <w:ind w:left="270" w:hanging="270"/>
              <w:jc w:val="center"/>
              <w:rPr>
                <w:rFonts w:ascii="Times New Roman" w:hAnsi="Times New Roman"/>
                <w:b/>
                <w:bCs/>
                <w:color w:val="FFFFFF" w:themeColor="background1"/>
                <w:sz w:val="24"/>
                <w:szCs w:val="24"/>
                <w:lang w:val="vi-VN"/>
              </w:rPr>
            </w:pPr>
            <w:r w:rsidRPr="00266CB6">
              <w:rPr>
                <w:rFonts w:ascii="Times New Roman" w:hAnsi="Times New Roman"/>
                <w:b/>
                <w:bCs/>
                <w:color w:val="FFFFFF" w:themeColor="background1"/>
                <w:sz w:val="24"/>
                <w:szCs w:val="24"/>
                <w:lang w:val="vi-VN"/>
              </w:rPr>
              <w:t>NGƯỜI LỚN</w:t>
            </w:r>
          </w:p>
        </w:tc>
        <w:tc>
          <w:tcPr>
            <w:tcW w:w="2970" w:type="dxa"/>
            <w:gridSpan w:val="2"/>
            <w:shd w:val="clear" w:color="auto" w:fill="FF0000"/>
            <w:vAlign w:val="center"/>
          </w:tcPr>
          <w:p w:rsidR="00266CB6" w:rsidRPr="00266CB6" w:rsidRDefault="00266CB6" w:rsidP="00D84749">
            <w:pPr>
              <w:tabs>
                <w:tab w:val="left" w:pos="284"/>
              </w:tabs>
              <w:ind w:left="270" w:hanging="270"/>
              <w:jc w:val="center"/>
              <w:rPr>
                <w:rFonts w:ascii="Times New Roman" w:hAnsi="Times New Roman"/>
                <w:b/>
                <w:bCs/>
                <w:color w:val="FFFFFF" w:themeColor="background1"/>
                <w:sz w:val="24"/>
                <w:szCs w:val="24"/>
                <w:lang w:val="vi-VN"/>
              </w:rPr>
            </w:pPr>
            <w:r w:rsidRPr="00266CB6">
              <w:rPr>
                <w:rFonts w:ascii="Times New Roman" w:hAnsi="Times New Roman"/>
                <w:b/>
                <w:bCs/>
                <w:color w:val="FFFFFF" w:themeColor="background1"/>
                <w:sz w:val="24"/>
                <w:szCs w:val="24"/>
                <w:lang w:val="vi-VN"/>
              </w:rPr>
              <w:t>TRẺ EM NGỦ GHÉP</w:t>
            </w:r>
          </w:p>
        </w:tc>
      </w:tr>
      <w:tr w:rsidR="00266CB6" w:rsidRPr="002703BD" w:rsidTr="00D84749">
        <w:tc>
          <w:tcPr>
            <w:tcW w:w="1980" w:type="dxa"/>
            <w:vMerge/>
            <w:shd w:val="clear" w:color="auto" w:fill="FF0000"/>
            <w:vAlign w:val="center"/>
          </w:tcPr>
          <w:p w:rsidR="00266CB6" w:rsidRPr="00266CB6" w:rsidRDefault="00266CB6" w:rsidP="00D84749">
            <w:pPr>
              <w:tabs>
                <w:tab w:val="left" w:pos="284"/>
              </w:tabs>
              <w:ind w:left="270" w:hanging="270"/>
              <w:jc w:val="center"/>
              <w:rPr>
                <w:rFonts w:ascii="Times New Roman" w:hAnsi="Times New Roman"/>
                <w:b/>
                <w:bCs/>
                <w:color w:val="FFFFFF" w:themeColor="background1"/>
                <w:sz w:val="24"/>
                <w:szCs w:val="24"/>
                <w:lang w:val="vi-VN"/>
              </w:rPr>
            </w:pPr>
          </w:p>
        </w:tc>
        <w:tc>
          <w:tcPr>
            <w:tcW w:w="4111" w:type="dxa"/>
            <w:vMerge/>
            <w:shd w:val="clear" w:color="auto" w:fill="FF0000"/>
            <w:vAlign w:val="center"/>
          </w:tcPr>
          <w:p w:rsidR="00266CB6" w:rsidRPr="00266CB6" w:rsidRDefault="00266CB6" w:rsidP="00D84749">
            <w:pPr>
              <w:tabs>
                <w:tab w:val="left" w:pos="284"/>
              </w:tabs>
              <w:ind w:left="270" w:hanging="270"/>
              <w:jc w:val="center"/>
              <w:rPr>
                <w:rFonts w:ascii="Times New Roman" w:hAnsi="Times New Roman"/>
                <w:b/>
                <w:bCs/>
                <w:color w:val="FFFFFF" w:themeColor="background1"/>
                <w:sz w:val="24"/>
                <w:szCs w:val="24"/>
                <w:lang w:val="vi-VN"/>
              </w:rPr>
            </w:pPr>
          </w:p>
        </w:tc>
        <w:tc>
          <w:tcPr>
            <w:tcW w:w="1554" w:type="dxa"/>
            <w:vMerge/>
            <w:shd w:val="clear" w:color="auto" w:fill="FF0000"/>
            <w:vAlign w:val="center"/>
          </w:tcPr>
          <w:p w:rsidR="00266CB6" w:rsidRPr="00266CB6" w:rsidRDefault="00266CB6" w:rsidP="00D84749">
            <w:pPr>
              <w:tabs>
                <w:tab w:val="left" w:pos="284"/>
              </w:tabs>
              <w:ind w:left="270" w:hanging="270"/>
              <w:jc w:val="center"/>
              <w:rPr>
                <w:rFonts w:ascii="Times New Roman" w:hAnsi="Times New Roman"/>
                <w:b/>
                <w:bCs/>
                <w:color w:val="FFFFFF" w:themeColor="background1"/>
                <w:sz w:val="24"/>
                <w:szCs w:val="24"/>
                <w:lang w:val="vi-VN"/>
              </w:rPr>
            </w:pPr>
          </w:p>
        </w:tc>
        <w:tc>
          <w:tcPr>
            <w:tcW w:w="1530" w:type="dxa"/>
            <w:shd w:val="clear" w:color="auto" w:fill="FF0000"/>
            <w:vAlign w:val="center"/>
          </w:tcPr>
          <w:p w:rsidR="00266CB6" w:rsidRPr="00266CB6" w:rsidRDefault="00266CB6" w:rsidP="00D84749">
            <w:pPr>
              <w:tabs>
                <w:tab w:val="left" w:pos="284"/>
              </w:tabs>
              <w:ind w:left="270" w:hanging="270"/>
              <w:jc w:val="center"/>
              <w:rPr>
                <w:rFonts w:ascii="Times New Roman" w:hAnsi="Times New Roman"/>
                <w:b/>
                <w:bCs/>
                <w:color w:val="FFFFFF" w:themeColor="background1"/>
                <w:sz w:val="24"/>
                <w:szCs w:val="24"/>
                <w:lang w:val="vi-VN"/>
              </w:rPr>
            </w:pPr>
            <w:r w:rsidRPr="00266CB6">
              <w:rPr>
                <w:rFonts w:ascii="Times New Roman" w:hAnsi="Times New Roman"/>
                <w:b/>
                <w:bCs/>
                <w:color w:val="FFFFFF" w:themeColor="background1"/>
                <w:sz w:val="24"/>
                <w:szCs w:val="24"/>
                <w:lang w:val="vi-VN"/>
              </w:rPr>
              <w:t>(Từ 2-11 tuổi)</w:t>
            </w:r>
          </w:p>
        </w:tc>
        <w:tc>
          <w:tcPr>
            <w:tcW w:w="1440" w:type="dxa"/>
            <w:shd w:val="clear" w:color="auto" w:fill="FF0000"/>
            <w:vAlign w:val="center"/>
          </w:tcPr>
          <w:p w:rsidR="00266CB6" w:rsidRPr="00266CB6" w:rsidRDefault="00266CB6" w:rsidP="00D84749">
            <w:pPr>
              <w:tabs>
                <w:tab w:val="left" w:pos="284"/>
              </w:tabs>
              <w:ind w:left="270" w:hanging="270"/>
              <w:jc w:val="center"/>
              <w:rPr>
                <w:rFonts w:ascii="Times New Roman" w:hAnsi="Times New Roman"/>
                <w:b/>
                <w:bCs/>
                <w:color w:val="FFFFFF" w:themeColor="background1"/>
                <w:sz w:val="24"/>
                <w:szCs w:val="24"/>
                <w:lang w:val="vi-VN"/>
              </w:rPr>
            </w:pPr>
            <w:r w:rsidRPr="00266CB6">
              <w:rPr>
                <w:rFonts w:ascii="Times New Roman" w:hAnsi="Times New Roman"/>
                <w:b/>
                <w:bCs/>
                <w:color w:val="FFFFFF" w:themeColor="background1"/>
                <w:sz w:val="24"/>
                <w:szCs w:val="24"/>
                <w:lang w:val="vi-VN"/>
              </w:rPr>
              <w:t>(</w:t>
            </w:r>
            <w:r w:rsidRPr="00266CB6">
              <w:rPr>
                <w:rFonts w:ascii="Times New Roman" w:hAnsi="Times New Roman"/>
                <w:b/>
                <w:bCs/>
                <w:color w:val="FFFFFF" w:themeColor="background1"/>
                <w:sz w:val="24"/>
                <w:szCs w:val="24"/>
              </w:rPr>
              <w:t>Dưới</w:t>
            </w:r>
            <w:r w:rsidRPr="00266CB6">
              <w:rPr>
                <w:rFonts w:ascii="Times New Roman" w:hAnsi="Times New Roman"/>
                <w:b/>
                <w:bCs/>
                <w:color w:val="FFFFFF" w:themeColor="background1"/>
                <w:sz w:val="24"/>
                <w:szCs w:val="24"/>
                <w:lang w:val="vi-VN"/>
              </w:rPr>
              <w:t xml:space="preserve"> 2 tuổi)</w:t>
            </w:r>
          </w:p>
        </w:tc>
      </w:tr>
      <w:tr w:rsidR="00266CB6" w:rsidRPr="002703BD" w:rsidTr="00D84749">
        <w:trPr>
          <w:trHeight w:val="622"/>
        </w:trPr>
        <w:tc>
          <w:tcPr>
            <w:tcW w:w="1980" w:type="dxa"/>
            <w:vAlign w:val="center"/>
          </w:tcPr>
          <w:p w:rsidR="00266CB6" w:rsidRPr="00266CB6" w:rsidRDefault="00266CB6" w:rsidP="00D84749">
            <w:pPr>
              <w:tabs>
                <w:tab w:val="left" w:pos="284"/>
              </w:tabs>
              <w:ind w:left="270" w:hanging="270"/>
              <w:jc w:val="center"/>
              <w:rPr>
                <w:rFonts w:ascii="Times New Roman" w:hAnsi="Times New Roman"/>
                <w:b/>
                <w:bCs/>
                <w:color w:val="FF0000"/>
                <w:sz w:val="24"/>
                <w:szCs w:val="24"/>
              </w:rPr>
            </w:pPr>
            <w:r w:rsidRPr="00266CB6">
              <w:rPr>
                <w:rFonts w:ascii="Times New Roman" w:hAnsi="Times New Roman"/>
                <w:b/>
                <w:bCs/>
                <w:color w:val="FF0000"/>
                <w:sz w:val="24"/>
                <w:szCs w:val="24"/>
              </w:rPr>
              <w:t>23/02/2025</w:t>
            </w:r>
          </w:p>
        </w:tc>
        <w:tc>
          <w:tcPr>
            <w:tcW w:w="4111" w:type="dxa"/>
            <w:vAlign w:val="center"/>
          </w:tcPr>
          <w:p w:rsidR="00266CB6" w:rsidRPr="00266CB6" w:rsidRDefault="00266CB6" w:rsidP="00D84749">
            <w:pPr>
              <w:tabs>
                <w:tab w:val="left" w:pos="284"/>
              </w:tabs>
              <w:ind w:left="270" w:hanging="270"/>
              <w:jc w:val="center"/>
              <w:rPr>
                <w:rFonts w:ascii="Times New Roman" w:hAnsi="Times New Roman"/>
                <w:b/>
                <w:color w:val="7030A0"/>
                <w:sz w:val="24"/>
                <w:szCs w:val="24"/>
                <w:lang w:val="vi-VN"/>
              </w:rPr>
            </w:pPr>
          </w:p>
        </w:tc>
        <w:tc>
          <w:tcPr>
            <w:tcW w:w="1554" w:type="dxa"/>
            <w:vAlign w:val="center"/>
          </w:tcPr>
          <w:p w:rsidR="00266CB6" w:rsidRPr="00266CB6" w:rsidRDefault="00266CB6" w:rsidP="00D84749">
            <w:pPr>
              <w:tabs>
                <w:tab w:val="left" w:pos="284"/>
              </w:tabs>
              <w:ind w:left="270" w:hanging="270"/>
              <w:jc w:val="center"/>
              <w:rPr>
                <w:rFonts w:ascii="Times New Roman" w:hAnsi="Times New Roman"/>
                <w:b/>
                <w:bCs/>
                <w:color w:val="00B050"/>
                <w:sz w:val="24"/>
                <w:szCs w:val="24"/>
              </w:rPr>
            </w:pPr>
            <w:r w:rsidRPr="00266CB6">
              <w:rPr>
                <w:rFonts w:ascii="Times New Roman" w:hAnsi="Times New Roman"/>
                <w:b/>
                <w:bCs/>
                <w:color w:val="FF0000"/>
                <w:sz w:val="24"/>
                <w:szCs w:val="24"/>
              </w:rPr>
              <w:t>13.990.000</w:t>
            </w:r>
          </w:p>
        </w:tc>
        <w:tc>
          <w:tcPr>
            <w:tcW w:w="1530" w:type="dxa"/>
            <w:vAlign w:val="center"/>
          </w:tcPr>
          <w:p w:rsidR="00266CB6" w:rsidRPr="00266CB6" w:rsidRDefault="00266CB6" w:rsidP="00D84749">
            <w:pPr>
              <w:tabs>
                <w:tab w:val="left" w:pos="284"/>
              </w:tabs>
              <w:ind w:left="270" w:hanging="270"/>
              <w:jc w:val="center"/>
              <w:rPr>
                <w:rFonts w:ascii="Times New Roman" w:hAnsi="Times New Roman"/>
                <w:b/>
                <w:bCs/>
                <w:sz w:val="24"/>
                <w:szCs w:val="24"/>
              </w:rPr>
            </w:pPr>
            <w:r w:rsidRPr="00266CB6">
              <w:rPr>
                <w:rFonts w:ascii="Times New Roman" w:hAnsi="Times New Roman"/>
                <w:b/>
                <w:bCs/>
                <w:color w:val="FF0000"/>
                <w:sz w:val="24"/>
                <w:szCs w:val="24"/>
              </w:rPr>
              <w:t>12.89</w:t>
            </w:r>
            <w:r w:rsidRPr="00266CB6">
              <w:rPr>
                <w:rFonts w:ascii="Times New Roman" w:hAnsi="Times New Roman"/>
                <w:b/>
                <w:bCs/>
                <w:color w:val="FF0000"/>
                <w:sz w:val="24"/>
                <w:szCs w:val="24"/>
                <w:lang w:val="vi-VN"/>
              </w:rPr>
              <w:t>0</w:t>
            </w:r>
            <w:r w:rsidRPr="00266CB6">
              <w:rPr>
                <w:rFonts w:ascii="Times New Roman" w:hAnsi="Times New Roman"/>
                <w:b/>
                <w:bCs/>
                <w:color w:val="FF0000"/>
                <w:sz w:val="24"/>
                <w:szCs w:val="24"/>
              </w:rPr>
              <w:t>.000</w:t>
            </w:r>
          </w:p>
        </w:tc>
        <w:tc>
          <w:tcPr>
            <w:tcW w:w="1440" w:type="dxa"/>
            <w:vAlign w:val="center"/>
          </w:tcPr>
          <w:p w:rsidR="00266CB6" w:rsidRPr="00266CB6" w:rsidRDefault="00266CB6" w:rsidP="00D84749">
            <w:pPr>
              <w:tabs>
                <w:tab w:val="left" w:pos="284"/>
              </w:tabs>
              <w:ind w:left="270" w:hanging="270"/>
              <w:jc w:val="center"/>
              <w:rPr>
                <w:rFonts w:ascii="Times New Roman" w:hAnsi="Times New Roman"/>
                <w:b/>
                <w:bCs/>
                <w:sz w:val="24"/>
                <w:szCs w:val="24"/>
              </w:rPr>
            </w:pPr>
            <w:r w:rsidRPr="00266CB6">
              <w:rPr>
                <w:rFonts w:ascii="Times New Roman" w:hAnsi="Times New Roman"/>
                <w:b/>
                <w:bCs/>
                <w:color w:val="FF0000"/>
                <w:sz w:val="24"/>
                <w:szCs w:val="24"/>
              </w:rPr>
              <w:t>4.19</w:t>
            </w:r>
            <w:r w:rsidRPr="00266CB6">
              <w:rPr>
                <w:rFonts w:ascii="Times New Roman" w:hAnsi="Times New Roman"/>
                <w:b/>
                <w:bCs/>
                <w:color w:val="FF0000"/>
                <w:sz w:val="24"/>
                <w:szCs w:val="24"/>
                <w:lang w:val="vi-VN"/>
              </w:rPr>
              <w:t>0</w:t>
            </w:r>
            <w:r w:rsidRPr="00266CB6">
              <w:rPr>
                <w:rFonts w:ascii="Times New Roman" w:hAnsi="Times New Roman"/>
                <w:b/>
                <w:bCs/>
                <w:color w:val="FF0000"/>
                <w:sz w:val="24"/>
                <w:szCs w:val="24"/>
              </w:rPr>
              <w:t>.000</w:t>
            </w:r>
          </w:p>
        </w:tc>
      </w:tr>
      <w:tr w:rsidR="00266CB6" w:rsidRPr="002703BD" w:rsidTr="00D84749">
        <w:trPr>
          <w:trHeight w:val="622"/>
        </w:trPr>
        <w:tc>
          <w:tcPr>
            <w:tcW w:w="1980" w:type="dxa"/>
            <w:vAlign w:val="center"/>
          </w:tcPr>
          <w:p w:rsidR="00266CB6" w:rsidRPr="00266CB6" w:rsidRDefault="00266CB6" w:rsidP="00D84749">
            <w:pPr>
              <w:tabs>
                <w:tab w:val="left" w:pos="284"/>
              </w:tabs>
              <w:ind w:left="270" w:hanging="270"/>
              <w:jc w:val="center"/>
              <w:rPr>
                <w:rFonts w:ascii="Times New Roman" w:hAnsi="Times New Roman"/>
                <w:b/>
                <w:bCs/>
                <w:sz w:val="24"/>
                <w:szCs w:val="24"/>
              </w:rPr>
            </w:pPr>
            <w:r w:rsidRPr="00266CB6">
              <w:rPr>
                <w:rFonts w:ascii="Times New Roman" w:hAnsi="Times New Roman"/>
                <w:b/>
                <w:bCs/>
                <w:sz w:val="24"/>
                <w:szCs w:val="24"/>
              </w:rPr>
              <w:t>13/03/2025</w:t>
            </w:r>
          </w:p>
          <w:p w:rsidR="00266CB6" w:rsidRPr="00266CB6" w:rsidRDefault="00266CB6" w:rsidP="00D84749">
            <w:pPr>
              <w:tabs>
                <w:tab w:val="left" w:pos="284"/>
              </w:tabs>
              <w:ind w:left="270" w:hanging="270"/>
              <w:jc w:val="center"/>
              <w:rPr>
                <w:rFonts w:ascii="Times New Roman" w:hAnsi="Times New Roman"/>
                <w:b/>
                <w:bCs/>
                <w:sz w:val="24"/>
                <w:szCs w:val="24"/>
              </w:rPr>
            </w:pPr>
            <w:r w:rsidRPr="00266CB6">
              <w:rPr>
                <w:rFonts w:ascii="Times New Roman" w:hAnsi="Times New Roman"/>
                <w:b/>
                <w:bCs/>
                <w:sz w:val="24"/>
                <w:szCs w:val="24"/>
              </w:rPr>
              <w:t>20/03/2025</w:t>
            </w:r>
          </w:p>
          <w:p w:rsidR="00266CB6" w:rsidRPr="00266CB6" w:rsidRDefault="00266CB6" w:rsidP="00D84749">
            <w:pPr>
              <w:tabs>
                <w:tab w:val="left" w:pos="284"/>
              </w:tabs>
              <w:ind w:left="270" w:hanging="270"/>
              <w:jc w:val="center"/>
              <w:rPr>
                <w:rFonts w:ascii="Times New Roman" w:hAnsi="Times New Roman"/>
                <w:b/>
                <w:bCs/>
                <w:sz w:val="24"/>
                <w:szCs w:val="24"/>
              </w:rPr>
            </w:pPr>
            <w:r w:rsidRPr="00266CB6">
              <w:rPr>
                <w:rFonts w:ascii="Times New Roman" w:hAnsi="Times New Roman"/>
                <w:b/>
                <w:bCs/>
                <w:sz w:val="24"/>
                <w:szCs w:val="24"/>
              </w:rPr>
              <w:t>27/03/2025</w:t>
            </w:r>
          </w:p>
        </w:tc>
        <w:tc>
          <w:tcPr>
            <w:tcW w:w="4111" w:type="dxa"/>
            <w:vAlign w:val="center"/>
          </w:tcPr>
          <w:p w:rsidR="00266CB6" w:rsidRPr="00266CB6" w:rsidRDefault="00266CB6" w:rsidP="00266CB6">
            <w:pPr>
              <w:tabs>
                <w:tab w:val="left" w:pos="284"/>
              </w:tabs>
              <w:ind w:left="270" w:hanging="270"/>
              <w:jc w:val="center"/>
              <w:rPr>
                <w:rFonts w:ascii="Times New Roman" w:hAnsi="Times New Roman"/>
                <w:b/>
                <w:color w:val="C45911" w:themeColor="accent2" w:themeShade="BF"/>
                <w:sz w:val="24"/>
                <w:szCs w:val="24"/>
                <w:lang w:val="vi-VN"/>
              </w:rPr>
            </w:pPr>
            <w:r w:rsidRPr="00266CB6">
              <w:rPr>
                <w:rFonts w:ascii="Times New Roman" w:hAnsi="Times New Roman"/>
                <w:b/>
                <w:color w:val="C45911" w:themeColor="accent2" w:themeShade="BF"/>
                <w:sz w:val="24"/>
                <w:szCs w:val="24"/>
                <w:lang w:val="vi-VN"/>
              </w:rPr>
              <w:t>HO1328 SGN-PVG 03:00 - 07:55</w:t>
            </w:r>
          </w:p>
          <w:p w:rsidR="00266CB6" w:rsidRPr="00266CB6" w:rsidRDefault="00266CB6" w:rsidP="00266CB6">
            <w:pPr>
              <w:tabs>
                <w:tab w:val="left" w:pos="284"/>
              </w:tabs>
              <w:ind w:left="270" w:hanging="270"/>
              <w:jc w:val="center"/>
              <w:rPr>
                <w:rFonts w:ascii="Times New Roman" w:hAnsi="Times New Roman"/>
                <w:b/>
                <w:color w:val="7030A0"/>
                <w:sz w:val="24"/>
                <w:szCs w:val="24"/>
                <w:lang w:val="vi-VN"/>
              </w:rPr>
            </w:pPr>
            <w:r w:rsidRPr="00266CB6">
              <w:rPr>
                <w:rFonts w:ascii="Times New Roman" w:hAnsi="Times New Roman"/>
                <w:b/>
                <w:color w:val="C45911" w:themeColor="accent2" w:themeShade="BF"/>
                <w:sz w:val="24"/>
                <w:szCs w:val="24"/>
                <w:lang w:val="vi-VN"/>
              </w:rPr>
              <w:t>HO1327 PVG-SGN 22:35 - 02:00+1</w:t>
            </w:r>
          </w:p>
        </w:tc>
        <w:tc>
          <w:tcPr>
            <w:tcW w:w="1554" w:type="dxa"/>
            <w:vAlign w:val="center"/>
          </w:tcPr>
          <w:p w:rsidR="00266CB6" w:rsidRPr="00266CB6" w:rsidRDefault="00266CB6" w:rsidP="00D84749">
            <w:pPr>
              <w:tabs>
                <w:tab w:val="left" w:pos="284"/>
              </w:tabs>
              <w:rPr>
                <w:rFonts w:ascii="Times New Roman" w:hAnsi="Times New Roman"/>
                <w:b/>
                <w:bCs/>
                <w:color w:val="00B050"/>
                <w:sz w:val="24"/>
                <w:szCs w:val="24"/>
                <w:lang w:val="vi-VN"/>
              </w:rPr>
            </w:pPr>
            <w:r w:rsidRPr="00266CB6">
              <w:rPr>
                <w:rFonts w:ascii="Times New Roman" w:hAnsi="Times New Roman"/>
                <w:b/>
                <w:bCs/>
                <w:sz w:val="24"/>
                <w:szCs w:val="24"/>
              </w:rPr>
              <w:t>14.690.000</w:t>
            </w:r>
          </w:p>
        </w:tc>
        <w:tc>
          <w:tcPr>
            <w:tcW w:w="1530" w:type="dxa"/>
            <w:vAlign w:val="center"/>
          </w:tcPr>
          <w:p w:rsidR="00266CB6" w:rsidRPr="00266CB6" w:rsidRDefault="00266CB6" w:rsidP="00D84749">
            <w:pPr>
              <w:tabs>
                <w:tab w:val="left" w:pos="284"/>
              </w:tabs>
              <w:ind w:left="270" w:hanging="270"/>
              <w:jc w:val="center"/>
              <w:rPr>
                <w:rFonts w:ascii="Times New Roman" w:hAnsi="Times New Roman"/>
                <w:b/>
                <w:bCs/>
                <w:sz w:val="24"/>
                <w:szCs w:val="24"/>
                <w:lang w:val="vi-VN"/>
              </w:rPr>
            </w:pPr>
            <w:r w:rsidRPr="00266CB6">
              <w:rPr>
                <w:rFonts w:ascii="Times New Roman" w:hAnsi="Times New Roman"/>
                <w:b/>
                <w:bCs/>
                <w:sz w:val="24"/>
                <w:szCs w:val="24"/>
              </w:rPr>
              <w:t>13.45</w:t>
            </w:r>
            <w:r w:rsidRPr="00266CB6">
              <w:rPr>
                <w:rFonts w:ascii="Times New Roman" w:hAnsi="Times New Roman"/>
                <w:b/>
                <w:bCs/>
                <w:sz w:val="24"/>
                <w:szCs w:val="24"/>
                <w:lang w:val="vi-VN"/>
              </w:rPr>
              <w:t>0</w:t>
            </w:r>
            <w:r w:rsidRPr="00266CB6">
              <w:rPr>
                <w:rFonts w:ascii="Times New Roman" w:hAnsi="Times New Roman"/>
                <w:b/>
                <w:bCs/>
                <w:sz w:val="24"/>
                <w:szCs w:val="24"/>
              </w:rPr>
              <w:t>.000</w:t>
            </w:r>
          </w:p>
        </w:tc>
        <w:tc>
          <w:tcPr>
            <w:tcW w:w="1440" w:type="dxa"/>
            <w:vAlign w:val="center"/>
          </w:tcPr>
          <w:p w:rsidR="00266CB6" w:rsidRPr="00266CB6" w:rsidRDefault="00266CB6" w:rsidP="00D84749">
            <w:pPr>
              <w:tabs>
                <w:tab w:val="left" w:pos="284"/>
              </w:tabs>
              <w:ind w:left="270" w:hanging="270"/>
              <w:jc w:val="center"/>
              <w:rPr>
                <w:rFonts w:ascii="Times New Roman" w:hAnsi="Times New Roman"/>
                <w:b/>
                <w:bCs/>
                <w:sz w:val="24"/>
                <w:szCs w:val="24"/>
                <w:lang w:val="vi-VN"/>
              </w:rPr>
            </w:pPr>
            <w:r w:rsidRPr="00266CB6">
              <w:rPr>
                <w:rFonts w:ascii="Times New Roman" w:hAnsi="Times New Roman"/>
                <w:b/>
                <w:bCs/>
                <w:sz w:val="24"/>
                <w:szCs w:val="24"/>
              </w:rPr>
              <w:t>4.40</w:t>
            </w:r>
            <w:r w:rsidRPr="00266CB6">
              <w:rPr>
                <w:rFonts w:ascii="Times New Roman" w:hAnsi="Times New Roman"/>
                <w:b/>
                <w:bCs/>
                <w:sz w:val="24"/>
                <w:szCs w:val="24"/>
                <w:lang w:val="vi-VN"/>
              </w:rPr>
              <w:t>0</w:t>
            </w:r>
            <w:r w:rsidRPr="00266CB6">
              <w:rPr>
                <w:rFonts w:ascii="Times New Roman" w:hAnsi="Times New Roman"/>
                <w:b/>
                <w:bCs/>
                <w:sz w:val="24"/>
                <w:szCs w:val="24"/>
              </w:rPr>
              <w:t>.000</w:t>
            </w:r>
          </w:p>
        </w:tc>
      </w:tr>
      <w:tr w:rsidR="00266CB6" w:rsidRPr="002703BD" w:rsidTr="00D84749">
        <w:trPr>
          <w:trHeight w:val="622"/>
        </w:trPr>
        <w:tc>
          <w:tcPr>
            <w:tcW w:w="1980" w:type="dxa"/>
            <w:vAlign w:val="center"/>
          </w:tcPr>
          <w:p w:rsidR="00266CB6" w:rsidRPr="00266CB6" w:rsidRDefault="00266CB6" w:rsidP="00D84749">
            <w:pPr>
              <w:tabs>
                <w:tab w:val="left" w:pos="284"/>
              </w:tabs>
              <w:ind w:left="270" w:hanging="270"/>
              <w:jc w:val="center"/>
              <w:rPr>
                <w:rFonts w:ascii="Times New Roman" w:hAnsi="Times New Roman"/>
                <w:b/>
                <w:bCs/>
                <w:color w:val="FF0000"/>
                <w:sz w:val="24"/>
                <w:szCs w:val="24"/>
              </w:rPr>
            </w:pPr>
            <w:r w:rsidRPr="00266CB6">
              <w:rPr>
                <w:rFonts w:ascii="Times New Roman" w:hAnsi="Times New Roman"/>
                <w:b/>
                <w:bCs/>
                <w:color w:val="FF0000"/>
                <w:sz w:val="24"/>
                <w:szCs w:val="24"/>
              </w:rPr>
              <w:t>02/03/2025</w:t>
            </w:r>
          </w:p>
          <w:p w:rsidR="00266CB6" w:rsidRPr="00266CB6" w:rsidRDefault="00266CB6" w:rsidP="00D84749">
            <w:pPr>
              <w:tabs>
                <w:tab w:val="left" w:pos="284"/>
              </w:tabs>
              <w:ind w:left="270" w:hanging="270"/>
              <w:jc w:val="center"/>
              <w:rPr>
                <w:rFonts w:ascii="Times New Roman" w:hAnsi="Times New Roman"/>
                <w:b/>
                <w:bCs/>
                <w:color w:val="FF0000"/>
                <w:sz w:val="24"/>
                <w:szCs w:val="24"/>
              </w:rPr>
            </w:pPr>
            <w:r w:rsidRPr="00266CB6">
              <w:rPr>
                <w:rFonts w:ascii="Times New Roman" w:hAnsi="Times New Roman"/>
                <w:b/>
                <w:bCs/>
                <w:color w:val="FF0000"/>
                <w:sz w:val="24"/>
                <w:szCs w:val="24"/>
              </w:rPr>
              <w:t>09/03/2025</w:t>
            </w:r>
          </w:p>
          <w:p w:rsidR="00266CB6" w:rsidRPr="00266CB6" w:rsidRDefault="00266CB6" w:rsidP="00D84749">
            <w:pPr>
              <w:tabs>
                <w:tab w:val="left" w:pos="284"/>
              </w:tabs>
              <w:ind w:left="270" w:hanging="270"/>
              <w:jc w:val="center"/>
              <w:rPr>
                <w:rFonts w:ascii="Times New Roman" w:hAnsi="Times New Roman"/>
                <w:b/>
                <w:bCs/>
                <w:color w:val="FF0000"/>
                <w:sz w:val="24"/>
                <w:szCs w:val="24"/>
              </w:rPr>
            </w:pPr>
            <w:r w:rsidRPr="00266CB6">
              <w:rPr>
                <w:rFonts w:ascii="Times New Roman" w:hAnsi="Times New Roman"/>
                <w:b/>
                <w:bCs/>
                <w:color w:val="FF0000"/>
                <w:sz w:val="24"/>
                <w:szCs w:val="24"/>
              </w:rPr>
              <w:t>16/03/2025</w:t>
            </w:r>
          </w:p>
          <w:p w:rsidR="00266CB6" w:rsidRPr="00266CB6" w:rsidRDefault="00266CB6" w:rsidP="00D84749">
            <w:pPr>
              <w:tabs>
                <w:tab w:val="left" w:pos="284"/>
              </w:tabs>
              <w:ind w:left="270" w:hanging="270"/>
              <w:jc w:val="center"/>
              <w:rPr>
                <w:rFonts w:ascii="Times New Roman" w:hAnsi="Times New Roman"/>
                <w:b/>
                <w:bCs/>
                <w:color w:val="FF0000"/>
                <w:sz w:val="24"/>
                <w:szCs w:val="24"/>
              </w:rPr>
            </w:pPr>
            <w:r w:rsidRPr="00266CB6">
              <w:rPr>
                <w:rFonts w:ascii="Times New Roman" w:hAnsi="Times New Roman"/>
                <w:b/>
                <w:bCs/>
                <w:color w:val="FF0000"/>
                <w:sz w:val="24"/>
                <w:szCs w:val="24"/>
              </w:rPr>
              <w:t>23/03/2025</w:t>
            </w:r>
          </w:p>
        </w:tc>
        <w:tc>
          <w:tcPr>
            <w:tcW w:w="4111" w:type="dxa"/>
            <w:vAlign w:val="center"/>
          </w:tcPr>
          <w:p w:rsidR="00266CB6" w:rsidRPr="00266CB6" w:rsidRDefault="00266CB6" w:rsidP="00D84749">
            <w:pPr>
              <w:tabs>
                <w:tab w:val="left" w:pos="284"/>
              </w:tabs>
              <w:ind w:left="270" w:hanging="270"/>
              <w:jc w:val="center"/>
              <w:rPr>
                <w:rFonts w:ascii="Times New Roman" w:hAnsi="Times New Roman"/>
                <w:b/>
                <w:color w:val="FF0000"/>
                <w:sz w:val="24"/>
                <w:szCs w:val="24"/>
                <w:lang w:val="vi-VN"/>
              </w:rPr>
            </w:pPr>
          </w:p>
        </w:tc>
        <w:tc>
          <w:tcPr>
            <w:tcW w:w="1554" w:type="dxa"/>
            <w:vAlign w:val="center"/>
          </w:tcPr>
          <w:p w:rsidR="00266CB6" w:rsidRPr="00266CB6" w:rsidRDefault="00266CB6" w:rsidP="00D84749">
            <w:pPr>
              <w:tabs>
                <w:tab w:val="left" w:pos="284"/>
              </w:tabs>
              <w:ind w:left="270" w:hanging="270"/>
              <w:jc w:val="center"/>
              <w:rPr>
                <w:rFonts w:ascii="Times New Roman" w:hAnsi="Times New Roman"/>
                <w:b/>
                <w:bCs/>
                <w:color w:val="00B050"/>
                <w:sz w:val="24"/>
                <w:szCs w:val="24"/>
              </w:rPr>
            </w:pPr>
            <w:r w:rsidRPr="00266CB6">
              <w:rPr>
                <w:rFonts w:ascii="Times New Roman" w:hAnsi="Times New Roman"/>
                <w:b/>
                <w:bCs/>
                <w:color w:val="FF0000"/>
                <w:sz w:val="24"/>
                <w:szCs w:val="24"/>
              </w:rPr>
              <w:t>13.990.000</w:t>
            </w:r>
          </w:p>
        </w:tc>
        <w:tc>
          <w:tcPr>
            <w:tcW w:w="1530" w:type="dxa"/>
            <w:vAlign w:val="center"/>
          </w:tcPr>
          <w:p w:rsidR="00266CB6" w:rsidRPr="00266CB6" w:rsidRDefault="00266CB6" w:rsidP="00D84749">
            <w:pPr>
              <w:tabs>
                <w:tab w:val="left" w:pos="284"/>
              </w:tabs>
              <w:ind w:left="270" w:hanging="270"/>
              <w:jc w:val="center"/>
              <w:rPr>
                <w:rFonts w:ascii="Times New Roman" w:hAnsi="Times New Roman"/>
                <w:b/>
                <w:bCs/>
                <w:sz w:val="24"/>
                <w:szCs w:val="24"/>
              </w:rPr>
            </w:pPr>
            <w:r w:rsidRPr="00266CB6">
              <w:rPr>
                <w:rFonts w:ascii="Times New Roman" w:hAnsi="Times New Roman"/>
                <w:b/>
                <w:bCs/>
                <w:color w:val="FF0000"/>
                <w:sz w:val="24"/>
                <w:szCs w:val="24"/>
              </w:rPr>
              <w:t>12.89</w:t>
            </w:r>
            <w:r w:rsidRPr="00266CB6">
              <w:rPr>
                <w:rFonts w:ascii="Times New Roman" w:hAnsi="Times New Roman"/>
                <w:b/>
                <w:bCs/>
                <w:color w:val="FF0000"/>
                <w:sz w:val="24"/>
                <w:szCs w:val="24"/>
                <w:lang w:val="vi-VN"/>
              </w:rPr>
              <w:t>0</w:t>
            </w:r>
            <w:r w:rsidRPr="00266CB6">
              <w:rPr>
                <w:rFonts w:ascii="Times New Roman" w:hAnsi="Times New Roman"/>
                <w:b/>
                <w:bCs/>
                <w:color w:val="FF0000"/>
                <w:sz w:val="24"/>
                <w:szCs w:val="24"/>
              </w:rPr>
              <w:t>.000</w:t>
            </w:r>
          </w:p>
        </w:tc>
        <w:tc>
          <w:tcPr>
            <w:tcW w:w="1440" w:type="dxa"/>
            <w:vAlign w:val="center"/>
          </w:tcPr>
          <w:p w:rsidR="00266CB6" w:rsidRPr="00266CB6" w:rsidRDefault="00266CB6" w:rsidP="00D84749">
            <w:pPr>
              <w:tabs>
                <w:tab w:val="left" w:pos="284"/>
              </w:tabs>
              <w:ind w:left="270" w:hanging="270"/>
              <w:jc w:val="center"/>
              <w:rPr>
                <w:rFonts w:ascii="Times New Roman" w:hAnsi="Times New Roman"/>
                <w:b/>
                <w:bCs/>
                <w:sz w:val="24"/>
                <w:szCs w:val="24"/>
              </w:rPr>
            </w:pPr>
            <w:r w:rsidRPr="00266CB6">
              <w:rPr>
                <w:rFonts w:ascii="Times New Roman" w:hAnsi="Times New Roman"/>
                <w:b/>
                <w:bCs/>
                <w:color w:val="FF0000"/>
                <w:sz w:val="24"/>
                <w:szCs w:val="24"/>
              </w:rPr>
              <w:t>4.19</w:t>
            </w:r>
            <w:r w:rsidRPr="00266CB6">
              <w:rPr>
                <w:rFonts w:ascii="Times New Roman" w:hAnsi="Times New Roman"/>
                <w:b/>
                <w:bCs/>
                <w:color w:val="FF0000"/>
                <w:sz w:val="24"/>
                <w:szCs w:val="24"/>
                <w:lang w:val="vi-VN"/>
              </w:rPr>
              <w:t>0</w:t>
            </w:r>
            <w:r w:rsidRPr="00266CB6">
              <w:rPr>
                <w:rFonts w:ascii="Times New Roman" w:hAnsi="Times New Roman"/>
                <w:b/>
                <w:bCs/>
                <w:color w:val="FF0000"/>
                <w:sz w:val="24"/>
                <w:szCs w:val="24"/>
              </w:rPr>
              <w:t>.000</w:t>
            </w:r>
          </w:p>
        </w:tc>
      </w:tr>
    </w:tbl>
    <w:p w:rsidR="00941706" w:rsidRPr="0007581B" w:rsidRDefault="00941706" w:rsidP="00941706">
      <w:pPr>
        <w:pStyle w:val="ListParagraph"/>
        <w:numPr>
          <w:ilvl w:val="0"/>
          <w:numId w:val="6"/>
        </w:numPr>
        <w:spacing w:after="0" w:line="276" w:lineRule="auto"/>
        <w:jc w:val="both"/>
        <w:rPr>
          <w:rFonts w:ascii="Cambria" w:eastAsia="SimSun" w:hAnsi="Cambria" w:cs="Times New Roman"/>
          <w:position w:val="-1"/>
          <w:sz w:val="24"/>
          <w:szCs w:val="24"/>
          <w:lang w:val="x-none"/>
        </w:rPr>
      </w:pPr>
      <w:r w:rsidRPr="0007581B">
        <w:rPr>
          <w:rFonts w:ascii="Cambria" w:eastAsia="SimSun" w:hAnsi="Cambria" w:cs="Times New Roman"/>
          <w:position w:val="-1"/>
          <w:sz w:val="24"/>
          <w:szCs w:val="24"/>
          <w:lang w:val="x-none"/>
        </w:rPr>
        <w:t>ên địa phương phục vụ suốt tuyến.</w:t>
      </w:r>
    </w:p>
    <w:p w:rsidR="00941706" w:rsidRPr="0007581B" w:rsidRDefault="00941706" w:rsidP="00941706">
      <w:pPr>
        <w:pStyle w:val="ListParagraph"/>
        <w:numPr>
          <w:ilvl w:val="0"/>
          <w:numId w:val="6"/>
        </w:numPr>
        <w:spacing w:after="0" w:line="276" w:lineRule="auto"/>
        <w:jc w:val="both"/>
        <w:rPr>
          <w:rFonts w:ascii="Cambria" w:eastAsia="SimSun" w:hAnsi="Cambria" w:cs="Times New Roman"/>
          <w:position w:val="-1"/>
          <w:sz w:val="24"/>
          <w:szCs w:val="24"/>
          <w:lang w:val="x-none"/>
        </w:rPr>
      </w:pPr>
      <w:r w:rsidRPr="0007581B">
        <w:rPr>
          <w:rFonts w:ascii="Cambria" w:eastAsia="SimSun" w:hAnsi="Cambria" w:cs="Times New Roman"/>
          <w:position w:val="-1"/>
          <w:sz w:val="24"/>
          <w:szCs w:val="24"/>
          <w:lang w:val="x-none"/>
        </w:rPr>
        <w:t>Quà tặng: nón</w:t>
      </w:r>
    </w:p>
    <w:p w:rsidR="00941706" w:rsidRPr="0007581B" w:rsidRDefault="00941706" w:rsidP="00941706">
      <w:pPr>
        <w:pStyle w:val="ListParagraph"/>
        <w:numPr>
          <w:ilvl w:val="0"/>
          <w:numId w:val="6"/>
        </w:numPr>
        <w:spacing w:after="0" w:line="276" w:lineRule="auto"/>
        <w:jc w:val="both"/>
        <w:rPr>
          <w:rFonts w:ascii="Cambria" w:eastAsia="SimSun" w:hAnsi="Cambria" w:cs="Times New Roman"/>
          <w:position w:val="-1"/>
          <w:sz w:val="24"/>
          <w:szCs w:val="24"/>
          <w:lang w:val="x-none"/>
        </w:rPr>
      </w:pPr>
      <w:r w:rsidRPr="0007581B">
        <w:rPr>
          <w:rFonts w:ascii="Cambria" w:eastAsia="SimSun" w:hAnsi="Cambria" w:cs="Times New Roman"/>
          <w:position w:val="-1"/>
          <w:sz w:val="24"/>
          <w:szCs w:val="24"/>
          <w:lang w:val="x-none"/>
        </w:rPr>
        <w:t>Bảo hiểm du lịch quốc tế với mức bồi thường cao nhất 30.000USD</w:t>
      </w:r>
    </w:p>
    <w:p w:rsidR="00941706" w:rsidRPr="0007581B" w:rsidRDefault="00941706" w:rsidP="00941706">
      <w:pPr>
        <w:pStyle w:val="ListParagraph"/>
        <w:numPr>
          <w:ilvl w:val="0"/>
          <w:numId w:val="6"/>
        </w:numPr>
        <w:spacing w:after="0" w:line="276" w:lineRule="auto"/>
        <w:jc w:val="both"/>
        <w:rPr>
          <w:rFonts w:ascii="Cambria" w:eastAsia="SimSun" w:hAnsi="Cambria" w:cs="Times New Roman"/>
          <w:position w:val="-1"/>
          <w:sz w:val="24"/>
          <w:szCs w:val="24"/>
          <w:lang w:val="x-none"/>
        </w:rPr>
      </w:pPr>
      <w:r w:rsidRPr="0007581B">
        <w:rPr>
          <w:rFonts w:ascii="Cambria" w:eastAsia="SimSun" w:hAnsi="Cambria" w:cs="Times New Roman"/>
          <w:position w:val="-1"/>
          <w:sz w:val="24"/>
          <w:szCs w:val="24"/>
          <w:lang w:val="x-none"/>
        </w:rPr>
        <w:t xml:space="preserve">Phí làm VISA ĐOÀN Trung Quốc 1 lần. </w:t>
      </w:r>
    </w:p>
    <w:p w:rsidR="009A3E87" w:rsidRPr="0007581B" w:rsidRDefault="009A3E87" w:rsidP="00941706">
      <w:pPr>
        <w:spacing w:after="0" w:line="276" w:lineRule="auto"/>
        <w:jc w:val="both"/>
        <w:rPr>
          <w:rFonts w:ascii="Cambria" w:hAnsi="Cambria"/>
          <w:b/>
          <w:sz w:val="24"/>
          <w:szCs w:val="24"/>
        </w:rPr>
      </w:pPr>
    </w:p>
    <w:p w:rsidR="00941706" w:rsidRPr="0007581B" w:rsidRDefault="00941706" w:rsidP="00941706">
      <w:pPr>
        <w:pStyle w:val="NoSpacing"/>
        <w:spacing w:line="276" w:lineRule="auto"/>
        <w:ind w:left="0" w:hanging="2"/>
        <w:rPr>
          <w:rFonts w:ascii="Cambria" w:hAnsi="Cambria"/>
          <w:b/>
        </w:rPr>
      </w:pPr>
      <w:r w:rsidRPr="0007581B">
        <w:rPr>
          <w:rFonts w:ascii="Cambria" w:hAnsi="Cambria"/>
          <w:b/>
        </w:rPr>
        <w:t>KHÔNG BAO GỒM</w:t>
      </w:r>
      <w:r w:rsidRPr="0007581B">
        <w:rPr>
          <w:rFonts w:ascii="Cambria" w:hAnsi="Cambria"/>
          <w:b/>
          <w:lang w:val="x-none"/>
        </w:rPr>
        <w:t xml:space="preserve">: </w:t>
      </w:r>
    </w:p>
    <w:p w:rsidR="00941706" w:rsidRPr="0007581B" w:rsidRDefault="00941706" w:rsidP="00941706">
      <w:pPr>
        <w:pStyle w:val="ListParagraph"/>
        <w:numPr>
          <w:ilvl w:val="0"/>
          <w:numId w:val="7"/>
        </w:numPr>
        <w:spacing w:after="0" w:line="276" w:lineRule="auto"/>
        <w:jc w:val="both"/>
        <w:rPr>
          <w:rFonts w:ascii="Cambria" w:hAnsi="Cambria"/>
          <w:sz w:val="24"/>
          <w:szCs w:val="24"/>
        </w:rPr>
      </w:pPr>
      <w:r w:rsidRPr="0007581B">
        <w:rPr>
          <w:rFonts w:ascii="Cambria" w:hAnsi="Cambria"/>
          <w:sz w:val="24"/>
          <w:szCs w:val="24"/>
        </w:rPr>
        <w:t>Chi phí cá nhân, hành lý quá cước, điện thoại, giặt ủi, tham quan ngoài chương trình.</w:t>
      </w:r>
    </w:p>
    <w:p w:rsidR="00941706" w:rsidRPr="0007581B" w:rsidRDefault="00941706" w:rsidP="00941706">
      <w:pPr>
        <w:pStyle w:val="ListParagraph"/>
        <w:numPr>
          <w:ilvl w:val="0"/>
          <w:numId w:val="7"/>
        </w:numPr>
        <w:spacing w:after="0" w:line="276" w:lineRule="auto"/>
        <w:jc w:val="both"/>
        <w:rPr>
          <w:rFonts w:ascii="Cambria" w:hAnsi="Cambria"/>
          <w:sz w:val="24"/>
          <w:szCs w:val="24"/>
        </w:rPr>
      </w:pPr>
      <w:r w:rsidRPr="0007581B">
        <w:rPr>
          <w:rFonts w:ascii="Cambria" w:hAnsi="Cambria"/>
          <w:sz w:val="24"/>
          <w:szCs w:val="24"/>
        </w:rPr>
        <w:t>P</w:t>
      </w:r>
      <w:r w:rsidR="004E7186" w:rsidRPr="0007581B">
        <w:rPr>
          <w:rFonts w:ascii="Cambria" w:hAnsi="Cambria"/>
          <w:sz w:val="24"/>
          <w:szCs w:val="24"/>
        </w:rPr>
        <w:t>hụ thu phòng đơn (nếu có): 3</w:t>
      </w:r>
      <w:r w:rsidRPr="0007581B">
        <w:rPr>
          <w:rFonts w:ascii="Cambria" w:hAnsi="Cambria"/>
          <w:sz w:val="24"/>
          <w:szCs w:val="24"/>
        </w:rPr>
        <w:t>.200.000 vnđ/khách/tour.</w:t>
      </w:r>
    </w:p>
    <w:p w:rsidR="00941706" w:rsidRPr="0007581B" w:rsidRDefault="00941706" w:rsidP="00941706">
      <w:pPr>
        <w:pStyle w:val="ListParagraph"/>
        <w:numPr>
          <w:ilvl w:val="0"/>
          <w:numId w:val="7"/>
        </w:numPr>
        <w:spacing w:after="0" w:line="276" w:lineRule="auto"/>
        <w:jc w:val="both"/>
        <w:rPr>
          <w:rFonts w:ascii="Cambria" w:hAnsi="Cambria"/>
          <w:sz w:val="24"/>
          <w:szCs w:val="24"/>
        </w:rPr>
      </w:pPr>
      <w:r w:rsidRPr="0007581B">
        <w:rPr>
          <w:rFonts w:ascii="Cambria" w:hAnsi="Cambria"/>
          <w:sz w:val="24"/>
          <w:szCs w:val="24"/>
        </w:rPr>
        <w:t>Visa tái nhập Việt Nam cho khách quốc tịch nước ngoài: 2.000.000 vnđ/khách.</w:t>
      </w:r>
    </w:p>
    <w:p w:rsidR="00941706" w:rsidRPr="0007581B" w:rsidRDefault="00941706" w:rsidP="00941706">
      <w:pPr>
        <w:pStyle w:val="ListParagraph"/>
        <w:numPr>
          <w:ilvl w:val="0"/>
          <w:numId w:val="7"/>
        </w:numPr>
        <w:spacing w:after="0" w:line="276" w:lineRule="auto"/>
        <w:jc w:val="both"/>
        <w:rPr>
          <w:rFonts w:ascii="Cambria" w:hAnsi="Cambria"/>
          <w:sz w:val="24"/>
          <w:szCs w:val="24"/>
        </w:rPr>
      </w:pPr>
      <w:r w:rsidRPr="0007581B">
        <w:rPr>
          <w:rFonts w:ascii="Cambria" w:hAnsi="Cambria"/>
          <w:sz w:val="24"/>
          <w:szCs w:val="24"/>
        </w:rPr>
        <w:t>Phí tham quan ngoài chương trình tour.</w:t>
      </w:r>
    </w:p>
    <w:p w:rsidR="00941706" w:rsidRPr="0007581B" w:rsidRDefault="00941706" w:rsidP="00941706">
      <w:pPr>
        <w:pStyle w:val="ListParagraph"/>
        <w:numPr>
          <w:ilvl w:val="0"/>
          <w:numId w:val="7"/>
        </w:numPr>
        <w:spacing w:after="0" w:line="276" w:lineRule="auto"/>
        <w:jc w:val="both"/>
        <w:rPr>
          <w:rFonts w:ascii="Cambria" w:hAnsi="Cambria"/>
          <w:sz w:val="24"/>
          <w:szCs w:val="24"/>
        </w:rPr>
      </w:pPr>
      <w:r w:rsidRPr="0007581B">
        <w:rPr>
          <w:rFonts w:ascii="Cambria" w:hAnsi="Cambria"/>
          <w:sz w:val="24"/>
          <w:szCs w:val="24"/>
        </w:rPr>
        <w:lastRenderedPageBreak/>
        <w:t xml:space="preserve">Tips cho tài xế địa phương và hướng dẫn viên: </w:t>
      </w:r>
      <w:r w:rsidR="00207EDB" w:rsidRPr="0007581B">
        <w:rPr>
          <w:rFonts w:ascii="Cambria" w:hAnsi="Cambria"/>
          <w:sz w:val="24"/>
          <w:szCs w:val="24"/>
        </w:rPr>
        <w:t>650.000đ/khách/trọn tour</w:t>
      </w:r>
    </w:p>
    <w:p w:rsidR="00941706" w:rsidRPr="0007581B" w:rsidRDefault="00941706" w:rsidP="00941706">
      <w:pPr>
        <w:pStyle w:val="ListParagraph"/>
        <w:numPr>
          <w:ilvl w:val="0"/>
          <w:numId w:val="7"/>
        </w:numPr>
        <w:spacing w:after="0" w:line="276" w:lineRule="auto"/>
        <w:jc w:val="both"/>
        <w:rPr>
          <w:rFonts w:ascii="Cambria" w:hAnsi="Cambria"/>
          <w:sz w:val="24"/>
          <w:szCs w:val="24"/>
        </w:rPr>
      </w:pPr>
      <w:r w:rsidRPr="0007581B">
        <w:rPr>
          <w:rFonts w:ascii="Cambria" w:hAnsi="Cambria"/>
          <w:sz w:val="24"/>
          <w:szCs w:val="24"/>
        </w:rPr>
        <w:t>Nếu gặp trường hợp bất khả kháng do chính sách Trung Quốc thay đổi đoàn sẽ chuyển sang xin VISA DÁN với chi phí visa dán chưa bao gồm là 150usd/ khách.</w:t>
      </w:r>
    </w:p>
    <w:p w:rsidR="00941706" w:rsidRPr="0007581B" w:rsidRDefault="00941706" w:rsidP="00941706">
      <w:pPr>
        <w:spacing w:after="0" w:line="276" w:lineRule="auto"/>
        <w:jc w:val="both"/>
        <w:rPr>
          <w:rFonts w:ascii="Cambria" w:hAnsi="Cambria"/>
          <w:sz w:val="24"/>
          <w:szCs w:val="24"/>
        </w:rPr>
      </w:pPr>
    </w:p>
    <w:p w:rsidR="00941706" w:rsidRPr="0007581B" w:rsidRDefault="00941706" w:rsidP="00941706">
      <w:pPr>
        <w:pStyle w:val="NoSpacing"/>
        <w:spacing w:line="276" w:lineRule="auto"/>
        <w:ind w:left="0" w:hanging="2"/>
        <w:rPr>
          <w:rFonts w:ascii="Cambria" w:hAnsi="Cambria"/>
          <w:b/>
        </w:rPr>
      </w:pPr>
      <w:r w:rsidRPr="0007581B">
        <w:rPr>
          <w:rFonts w:ascii="Cambria" w:hAnsi="Cambria"/>
          <w:b/>
        </w:rPr>
        <w:t>ĐIỀU KIỆN HỦY TOUR</w:t>
      </w:r>
      <w:r w:rsidRPr="0007581B">
        <w:rPr>
          <w:rFonts w:ascii="Cambria" w:hAnsi="Cambria"/>
          <w:b/>
          <w:lang w:val="x-none"/>
        </w:rPr>
        <w:t xml:space="preserve">: </w:t>
      </w:r>
    </w:p>
    <w:p w:rsidR="00941706" w:rsidRPr="0007581B" w:rsidRDefault="00941706" w:rsidP="00941706">
      <w:pPr>
        <w:pStyle w:val="ListParagraph"/>
        <w:numPr>
          <w:ilvl w:val="0"/>
          <w:numId w:val="8"/>
        </w:numPr>
        <w:spacing w:after="0" w:line="276" w:lineRule="auto"/>
        <w:jc w:val="both"/>
        <w:rPr>
          <w:rFonts w:ascii="Cambria" w:hAnsi="Cambria"/>
          <w:sz w:val="24"/>
          <w:szCs w:val="24"/>
        </w:rPr>
      </w:pPr>
      <w:r w:rsidRPr="0007581B">
        <w:rPr>
          <w:rFonts w:ascii="Cambria" w:hAnsi="Cambria"/>
          <w:sz w:val="24"/>
          <w:szCs w:val="24"/>
        </w:rPr>
        <w:t xml:space="preserve">Điều khoản đăng ký tour: Quý khách vui lòng đóng tiền cọc 50% khi đăng kí tour, và thanh toán còn lại trước 15 ngày khởi hành. </w:t>
      </w:r>
    </w:p>
    <w:p w:rsidR="00941706" w:rsidRPr="0007581B" w:rsidRDefault="00941706" w:rsidP="00941706">
      <w:pPr>
        <w:pStyle w:val="ListParagraph"/>
        <w:numPr>
          <w:ilvl w:val="0"/>
          <w:numId w:val="8"/>
        </w:numPr>
        <w:spacing w:after="0" w:line="276" w:lineRule="auto"/>
        <w:jc w:val="both"/>
        <w:rPr>
          <w:rFonts w:ascii="Cambria" w:hAnsi="Cambria"/>
          <w:sz w:val="24"/>
          <w:szCs w:val="24"/>
        </w:rPr>
      </w:pPr>
      <w:r w:rsidRPr="0007581B">
        <w:rPr>
          <w:rFonts w:ascii="Cambria" w:hAnsi="Cambria"/>
          <w:sz w:val="24"/>
          <w:szCs w:val="24"/>
        </w:rPr>
        <w:t xml:space="preserve">Hủy tour sau khi đăng ký phí phạt 100% tiền cọc. </w:t>
      </w:r>
    </w:p>
    <w:p w:rsidR="00941706" w:rsidRPr="0007581B" w:rsidRDefault="00941706" w:rsidP="00941706">
      <w:pPr>
        <w:pStyle w:val="ListParagraph"/>
        <w:numPr>
          <w:ilvl w:val="0"/>
          <w:numId w:val="8"/>
        </w:numPr>
        <w:spacing w:after="0" w:line="276" w:lineRule="auto"/>
        <w:jc w:val="both"/>
        <w:rPr>
          <w:rFonts w:ascii="Cambria" w:hAnsi="Cambria"/>
          <w:sz w:val="24"/>
          <w:szCs w:val="24"/>
        </w:rPr>
      </w:pPr>
      <w:r w:rsidRPr="0007581B">
        <w:rPr>
          <w:rFonts w:ascii="Cambria" w:hAnsi="Cambria"/>
          <w:sz w:val="24"/>
          <w:szCs w:val="24"/>
        </w:rPr>
        <w:t>Hủy tour từ 10 đến 15 trước ngày khởi hành phí phạt = 80% tổng giá tour chương trình. (Tính theo ngày làm việc).</w:t>
      </w:r>
    </w:p>
    <w:p w:rsidR="00941706" w:rsidRPr="0007581B" w:rsidRDefault="00941706" w:rsidP="00941706">
      <w:pPr>
        <w:pStyle w:val="ListParagraph"/>
        <w:numPr>
          <w:ilvl w:val="0"/>
          <w:numId w:val="8"/>
        </w:numPr>
        <w:spacing w:after="0" w:line="276" w:lineRule="auto"/>
        <w:jc w:val="both"/>
        <w:rPr>
          <w:rFonts w:ascii="Cambria" w:hAnsi="Cambria"/>
          <w:sz w:val="24"/>
          <w:szCs w:val="24"/>
        </w:rPr>
      </w:pPr>
      <w:r w:rsidRPr="0007581B">
        <w:rPr>
          <w:rFonts w:ascii="Cambria" w:hAnsi="Cambria"/>
          <w:sz w:val="24"/>
          <w:szCs w:val="24"/>
        </w:rPr>
        <w:t>Hủy tour sau 10 ngày trước ngày khởi hành phí phạt = 100% tổng giá trị chương trình. (Tính theo ngày làm việc).</w:t>
      </w:r>
    </w:p>
    <w:p w:rsidR="00941706" w:rsidRPr="0007581B" w:rsidRDefault="00941706" w:rsidP="00941706">
      <w:pPr>
        <w:pStyle w:val="ListParagraph"/>
        <w:numPr>
          <w:ilvl w:val="0"/>
          <w:numId w:val="8"/>
        </w:numPr>
        <w:spacing w:after="0" w:line="276" w:lineRule="auto"/>
        <w:jc w:val="both"/>
        <w:rPr>
          <w:rFonts w:ascii="Cambria" w:hAnsi="Cambria"/>
          <w:sz w:val="24"/>
          <w:szCs w:val="24"/>
        </w:rPr>
      </w:pPr>
      <w:r w:rsidRPr="0007581B">
        <w:rPr>
          <w:rFonts w:ascii="Cambria" w:hAnsi="Cambria"/>
          <w:sz w:val="24"/>
          <w:szCs w:val="24"/>
        </w:rPr>
        <w:t>Sau khi đóng tiền nếu Quý khách muốn hủy tour, vui lòng đem hộ chiếu/CMND/CCCD và hóa đơn đã đóng tiền đến ngay văn phòng công ty để làm thủ tục hủy tour, công ty không nhận khách báo hủy tour qua điện thoại.</w:t>
      </w:r>
    </w:p>
    <w:p w:rsidR="00941706" w:rsidRPr="0007581B" w:rsidRDefault="00941706" w:rsidP="00941706">
      <w:pPr>
        <w:spacing w:after="0" w:line="276" w:lineRule="auto"/>
        <w:jc w:val="both"/>
        <w:rPr>
          <w:rFonts w:ascii="Cambria" w:hAnsi="Cambria"/>
          <w:sz w:val="24"/>
          <w:szCs w:val="24"/>
        </w:rPr>
      </w:pPr>
    </w:p>
    <w:p w:rsidR="00941706" w:rsidRPr="0007581B" w:rsidRDefault="00941706" w:rsidP="00941706">
      <w:pPr>
        <w:pStyle w:val="NoSpacing"/>
        <w:spacing w:line="276" w:lineRule="auto"/>
        <w:ind w:left="0" w:hanging="2"/>
        <w:rPr>
          <w:rFonts w:ascii="Cambria" w:hAnsi="Cambria"/>
          <w:b/>
        </w:rPr>
      </w:pPr>
      <w:r w:rsidRPr="0007581B">
        <w:rPr>
          <w:rFonts w:ascii="Cambria" w:hAnsi="Cambria"/>
          <w:b/>
        </w:rPr>
        <w:t>LƯU Ý</w:t>
      </w:r>
      <w:r w:rsidRPr="0007581B">
        <w:rPr>
          <w:rFonts w:ascii="Cambria" w:hAnsi="Cambria"/>
          <w:b/>
          <w:lang w:val="x-none"/>
        </w:rPr>
        <w:t xml:space="preserve">: </w:t>
      </w:r>
    </w:p>
    <w:p w:rsidR="00941706" w:rsidRPr="0007581B" w:rsidRDefault="00941706" w:rsidP="00941706">
      <w:pPr>
        <w:pStyle w:val="ListParagraph"/>
        <w:numPr>
          <w:ilvl w:val="0"/>
          <w:numId w:val="9"/>
        </w:numPr>
        <w:spacing w:after="0" w:line="276" w:lineRule="auto"/>
        <w:jc w:val="both"/>
        <w:rPr>
          <w:rFonts w:ascii="Cambria" w:hAnsi="Cambria"/>
          <w:sz w:val="24"/>
          <w:szCs w:val="24"/>
        </w:rPr>
      </w:pPr>
      <w:r w:rsidRPr="0007581B">
        <w:rPr>
          <w:rFonts w:ascii="Cambria" w:hAnsi="Cambria"/>
          <w:sz w:val="24"/>
          <w:szCs w:val="24"/>
        </w:rPr>
        <w:t>Thời gian đi tour có thể thay đổi từ 1 đến 2 ngày, tùy theo ngày ra VISA của Lãnh Sự Quán Trung Quốc.</w:t>
      </w:r>
    </w:p>
    <w:p w:rsidR="00941706" w:rsidRPr="0007581B" w:rsidRDefault="00941706" w:rsidP="00941706">
      <w:pPr>
        <w:pStyle w:val="ListParagraph"/>
        <w:numPr>
          <w:ilvl w:val="0"/>
          <w:numId w:val="9"/>
        </w:numPr>
        <w:spacing w:after="0" w:line="276" w:lineRule="auto"/>
        <w:jc w:val="both"/>
        <w:rPr>
          <w:rFonts w:ascii="Cambria" w:hAnsi="Cambria"/>
          <w:sz w:val="24"/>
          <w:szCs w:val="24"/>
        </w:rPr>
      </w:pPr>
      <w:r w:rsidRPr="0007581B">
        <w:rPr>
          <w:rFonts w:ascii="Cambria" w:hAnsi="Cambria"/>
          <w:sz w:val="24"/>
          <w:szCs w:val="24"/>
        </w:rPr>
        <w:t>Chuẩn bị 1 số loại thuốc như: nhức đầu, đau bụng, cảm cúm, băng keo cá nhân, dị ứng mũi... Đối với khách phải sử dụng thuốc thì cần chuẩn bị đầy đủ thuốc và sử dụng theo toa của bác sĩ.</w:t>
      </w:r>
    </w:p>
    <w:p w:rsidR="00941706" w:rsidRPr="0007581B" w:rsidRDefault="00941706" w:rsidP="00941706">
      <w:pPr>
        <w:pStyle w:val="ListParagraph"/>
        <w:numPr>
          <w:ilvl w:val="0"/>
          <w:numId w:val="9"/>
        </w:numPr>
        <w:spacing w:after="0" w:line="276" w:lineRule="auto"/>
        <w:jc w:val="both"/>
        <w:rPr>
          <w:rFonts w:ascii="Cambria" w:hAnsi="Cambria"/>
          <w:sz w:val="24"/>
          <w:szCs w:val="24"/>
        </w:rPr>
      </w:pPr>
      <w:r w:rsidRPr="0007581B">
        <w:rPr>
          <w:rFonts w:ascii="Cambria" w:hAnsi="Cambria"/>
          <w:sz w:val="24"/>
          <w:szCs w:val="24"/>
        </w:rPr>
        <w:t>Quý khách từ 70 tuổi đến dưới 75 tuổi yêu cầu ký cam kết sức khỏe với Công ty.</w:t>
      </w:r>
    </w:p>
    <w:p w:rsidR="00941706" w:rsidRPr="0007581B" w:rsidRDefault="00941706" w:rsidP="00941706">
      <w:pPr>
        <w:pStyle w:val="ListParagraph"/>
        <w:numPr>
          <w:ilvl w:val="0"/>
          <w:numId w:val="9"/>
        </w:numPr>
        <w:spacing w:after="0" w:line="276" w:lineRule="auto"/>
        <w:jc w:val="both"/>
        <w:rPr>
          <w:rFonts w:ascii="Cambria" w:hAnsi="Cambria"/>
          <w:sz w:val="24"/>
          <w:szCs w:val="24"/>
        </w:rPr>
      </w:pPr>
      <w:r w:rsidRPr="0007581B">
        <w:rPr>
          <w:rFonts w:ascii="Cambria" w:hAnsi="Cambria"/>
          <w:sz w:val="24"/>
          <w:szCs w:val="24"/>
        </w:rPr>
        <w:t>Quý khách từ 75 tuổi trở lên yêu cầu phải có giấy xác nhận đầy đủ sức khoẻ để đi du lịch nước ngoài của bác sĩ + giấy cam kết sức khỏe với Công ty và phải có người thân dưới 60 tuổi (đầy đủ sức khoẻ) đi theo. Ngoài ra, khách trên 75 tuổi vui lòng đóng thêm phí bảo hiểm cao cấp (phí thay đổi tùy theo tour).</w:t>
      </w:r>
    </w:p>
    <w:p w:rsidR="00941706" w:rsidRPr="0007581B" w:rsidRDefault="00941706" w:rsidP="00941706">
      <w:pPr>
        <w:pStyle w:val="ListParagraph"/>
        <w:numPr>
          <w:ilvl w:val="0"/>
          <w:numId w:val="9"/>
        </w:numPr>
        <w:spacing w:after="0" w:line="276" w:lineRule="auto"/>
        <w:jc w:val="both"/>
        <w:rPr>
          <w:rFonts w:ascii="Cambria" w:hAnsi="Cambria"/>
          <w:sz w:val="24"/>
          <w:szCs w:val="24"/>
        </w:rPr>
      </w:pPr>
      <w:r w:rsidRPr="0007581B">
        <w:rPr>
          <w:rFonts w:ascii="Cambria" w:hAnsi="Cambria"/>
          <w:sz w:val="24"/>
          <w:szCs w:val="24"/>
        </w:rPr>
        <w:t>Không nhận khách từ 80 tuổi trở lên.</w:t>
      </w:r>
    </w:p>
    <w:p w:rsidR="00941706" w:rsidRPr="0007581B" w:rsidRDefault="00941706" w:rsidP="00941706">
      <w:pPr>
        <w:pStyle w:val="ListParagraph"/>
        <w:numPr>
          <w:ilvl w:val="0"/>
          <w:numId w:val="9"/>
        </w:numPr>
        <w:spacing w:after="0" w:line="276" w:lineRule="auto"/>
        <w:jc w:val="both"/>
        <w:rPr>
          <w:rFonts w:ascii="Cambria" w:hAnsi="Cambria"/>
          <w:sz w:val="24"/>
          <w:szCs w:val="24"/>
        </w:rPr>
      </w:pPr>
      <w:r w:rsidRPr="0007581B">
        <w:rPr>
          <w:rFonts w:ascii="Cambria" w:hAnsi="Cambria"/>
          <w:sz w:val="24"/>
          <w:szCs w:val="24"/>
        </w:rPr>
        <w:t>Không nhận khách có thai từ 5 tháng trở lên tham gia các tour du lịch nước ngoài vì lí do an toàn cho khách.</w:t>
      </w:r>
    </w:p>
    <w:p w:rsidR="00941706" w:rsidRPr="0007581B" w:rsidRDefault="00941706" w:rsidP="00941706">
      <w:pPr>
        <w:pStyle w:val="ListParagraph"/>
        <w:numPr>
          <w:ilvl w:val="0"/>
          <w:numId w:val="9"/>
        </w:numPr>
        <w:spacing w:after="0" w:line="276" w:lineRule="auto"/>
        <w:jc w:val="both"/>
        <w:rPr>
          <w:rFonts w:ascii="Cambria" w:hAnsi="Cambria"/>
          <w:sz w:val="24"/>
          <w:szCs w:val="24"/>
        </w:rPr>
      </w:pPr>
      <w:r w:rsidRPr="0007581B">
        <w:rPr>
          <w:rFonts w:ascii="Cambria" w:hAnsi="Cambria"/>
          <w:sz w:val="24"/>
          <w:szCs w:val="24"/>
        </w:rPr>
        <w:t>Do các chuyến bay phụ thuộc vào các hãng Hàng Không nên trong một số trường hợp giờ bay có thể thay đổi mà không được báo trước.</w:t>
      </w:r>
    </w:p>
    <w:p w:rsidR="00941706" w:rsidRPr="0007581B" w:rsidRDefault="00941706" w:rsidP="00941706">
      <w:pPr>
        <w:pStyle w:val="ListParagraph"/>
        <w:numPr>
          <w:ilvl w:val="0"/>
          <w:numId w:val="9"/>
        </w:numPr>
        <w:spacing w:after="0" w:line="276" w:lineRule="auto"/>
        <w:jc w:val="both"/>
        <w:rPr>
          <w:rFonts w:ascii="Cambria" w:hAnsi="Cambria"/>
          <w:sz w:val="24"/>
          <w:szCs w:val="24"/>
        </w:rPr>
      </w:pPr>
      <w:r w:rsidRPr="0007581B">
        <w:rPr>
          <w:rFonts w:ascii="Cambria" w:hAnsi="Cambria"/>
          <w:sz w:val="24"/>
          <w:szCs w:val="24"/>
        </w:rPr>
        <w:lastRenderedPageBreak/>
        <w:t xml:space="preserve">Du khách có mặt tại sân bay Tân Sơn Nhất - Ga đi quốc tế 03 tiếng trước giờ bay, trưởng đoàn làm thủ tục xuất cảnh cho du khách. Du khách đến trễ khi sân bay đóng quầy check in, vui lòng chịu phí như hủy vé ngay ngày khởi hành , Phía bên công ty không chịu trách nhiệm </w:t>
      </w:r>
    </w:p>
    <w:p w:rsidR="00941706" w:rsidRPr="0007581B" w:rsidRDefault="00941706" w:rsidP="00941706">
      <w:pPr>
        <w:pStyle w:val="ListParagraph"/>
        <w:numPr>
          <w:ilvl w:val="0"/>
          <w:numId w:val="9"/>
        </w:numPr>
        <w:spacing w:after="0" w:line="276" w:lineRule="auto"/>
        <w:jc w:val="both"/>
        <w:rPr>
          <w:rFonts w:ascii="Cambria" w:hAnsi="Cambria"/>
          <w:sz w:val="24"/>
          <w:szCs w:val="24"/>
        </w:rPr>
      </w:pPr>
      <w:r w:rsidRPr="0007581B">
        <w:rPr>
          <w:rFonts w:ascii="Cambria" w:hAnsi="Cambria"/>
          <w:sz w:val="24"/>
          <w:szCs w:val="24"/>
        </w:rPr>
        <w:t>Quý khách tự chịu trách nhiệm trong những trường hợp vi phạm vào các điều khoản quy định về thủ tục Xuất - Nhập cảnh tại các nước sở tại và nếu bị từ chối nhập cảnh trong trường hợp này công ty du lịch sẽ không hoàn lại bất kì chi phí nào và Quý khách tự chịu chi phí phát sinh nếu có. Công ty cam kết sẽ hỗ trợ thông tin và giúp đỡ quý khách trong khả năng của mình, nhưng từ chối không chịu trách nhiệm thanh toán bất cứ  khoản chi phí phát sinh nếu quý khách bị cơ quan di trú nước sở tại giữ lại tại cửa khẩu hoặc không cho phép nhập cảnh cùng với đoàn. 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rsidR="00941706" w:rsidRPr="0007581B" w:rsidRDefault="00941706" w:rsidP="00941706">
      <w:pPr>
        <w:pStyle w:val="ListParagraph"/>
        <w:numPr>
          <w:ilvl w:val="0"/>
          <w:numId w:val="9"/>
        </w:numPr>
        <w:spacing w:after="0" w:line="276" w:lineRule="auto"/>
        <w:jc w:val="both"/>
        <w:rPr>
          <w:rFonts w:ascii="Cambria" w:hAnsi="Cambria"/>
          <w:sz w:val="24"/>
          <w:szCs w:val="24"/>
        </w:rPr>
      </w:pPr>
      <w:r w:rsidRPr="0007581B">
        <w:rPr>
          <w:rFonts w:ascii="Cambria" w:hAnsi="Cambria"/>
          <w:sz w:val="24"/>
          <w:szCs w:val="24"/>
        </w:rPr>
        <w:t>Khách mang quốc tịch Nước ngoài phải có Visa (Thị thực) nhập cảnh Việt Nam còn hạn sử dụng tính đến ngày khởi hành về.</w:t>
      </w:r>
    </w:p>
    <w:p w:rsidR="00941706" w:rsidRPr="0007581B" w:rsidRDefault="00941706" w:rsidP="00941706">
      <w:pPr>
        <w:pStyle w:val="ListParagraph"/>
        <w:numPr>
          <w:ilvl w:val="0"/>
          <w:numId w:val="9"/>
        </w:numPr>
        <w:spacing w:after="0" w:line="276" w:lineRule="auto"/>
        <w:jc w:val="both"/>
        <w:rPr>
          <w:rFonts w:ascii="Cambria" w:hAnsi="Cambria"/>
          <w:sz w:val="24"/>
          <w:szCs w:val="24"/>
        </w:rPr>
      </w:pPr>
      <w:r w:rsidRPr="0007581B">
        <w:rPr>
          <w:rFonts w:ascii="Cambria" w:hAnsi="Cambria"/>
          <w:sz w:val="24"/>
          <w:szCs w:val="24"/>
        </w:rPr>
        <w:t>Về visa dành cho khách quốc tịch Nước ngoài/Việt kiều, vui lòng kiểm tra visa của khách vào Việt Nam nhiều lần hay 1 lần, Khách hàng làm visa tái nhập, ngày đi tour mang theo 2 tấm hình 4x6 , phông nền trắng và mang theo visa vào Việt Nam khi xuất nhập cảnh.</w:t>
      </w:r>
    </w:p>
    <w:p w:rsidR="00941706" w:rsidRPr="0007581B" w:rsidRDefault="00941706" w:rsidP="00941706">
      <w:pPr>
        <w:pStyle w:val="ListParagraph"/>
        <w:numPr>
          <w:ilvl w:val="0"/>
          <w:numId w:val="9"/>
        </w:numPr>
        <w:spacing w:after="0" w:line="276" w:lineRule="auto"/>
        <w:jc w:val="both"/>
        <w:rPr>
          <w:rFonts w:ascii="Cambria" w:hAnsi="Cambria"/>
          <w:sz w:val="24"/>
          <w:szCs w:val="24"/>
        </w:rPr>
      </w:pPr>
      <w:r w:rsidRPr="0007581B">
        <w:rPr>
          <w:rFonts w:ascii="Cambria" w:hAnsi="Cambria"/>
          <w:sz w:val="24"/>
          <w:szCs w:val="24"/>
        </w:rPr>
        <w:t>Chúng tôi sẽ không chịu trách nhiệm bảo đảm các điểm tham quan trong trường hợp: Xảy ra thiên tai: bão lụt, hạn hán, động đất… Sự cố về an ninh: khủng bố, biểu tình. Sự cố về hàng không: trục trặc kỹ thuật, an ninh, dời, hủy, hoãn chuyến bay.</w:t>
      </w:r>
    </w:p>
    <w:p w:rsidR="00941706" w:rsidRPr="0007581B" w:rsidRDefault="00941706" w:rsidP="00941706">
      <w:pPr>
        <w:pStyle w:val="ListParagraph"/>
        <w:numPr>
          <w:ilvl w:val="0"/>
          <w:numId w:val="9"/>
        </w:numPr>
        <w:spacing w:after="0" w:line="276" w:lineRule="auto"/>
        <w:jc w:val="both"/>
        <w:rPr>
          <w:rFonts w:ascii="Cambria" w:hAnsi="Cambria"/>
          <w:sz w:val="24"/>
          <w:szCs w:val="24"/>
        </w:rPr>
      </w:pPr>
      <w:r w:rsidRPr="0007581B">
        <w:rPr>
          <w:rFonts w:ascii="Cambria" w:hAnsi="Cambria"/>
          <w:sz w:val="24"/>
          <w:szCs w:val="24"/>
        </w:rPr>
        <w:t>Nếu những trường hợp trên xảy ra, Chúng tôi sẽ xem xét để hoàn trả chi phí không tham quan cho khách trong điều kiện có thể (sau khi đã trừ lại các dịch vụ đã thực hiện như phí làm visa….và không chịu trách nhiệm bồi thường thêm bất kỳ chi phí nào khác).</w:t>
      </w:r>
    </w:p>
    <w:p w:rsidR="00941706" w:rsidRPr="0007581B" w:rsidRDefault="00941706" w:rsidP="00941706">
      <w:pPr>
        <w:pStyle w:val="ListParagraph"/>
        <w:numPr>
          <w:ilvl w:val="0"/>
          <w:numId w:val="9"/>
        </w:numPr>
        <w:spacing w:after="0" w:line="276" w:lineRule="auto"/>
        <w:jc w:val="both"/>
        <w:rPr>
          <w:rFonts w:ascii="Cambria" w:hAnsi="Cambria"/>
          <w:sz w:val="24"/>
          <w:szCs w:val="24"/>
        </w:rPr>
      </w:pPr>
      <w:r w:rsidRPr="0007581B">
        <w:rPr>
          <w:rFonts w:ascii="Cambria" w:hAnsi="Cambria"/>
          <w:sz w:val="24"/>
          <w:szCs w:val="24"/>
        </w:rPr>
        <w:t>Quý khách vui lòng không rời khỏi đoàn trong suốt chương trình tour.</w:t>
      </w:r>
    </w:p>
    <w:p w:rsidR="00941706" w:rsidRPr="0007581B" w:rsidRDefault="00941706" w:rsidP="00941706">
      <w:pPr>
        <w:pStyle w:val="ListParagraph"/>
        <w:numPr>
          <w:ilvl w:val="0"/>
          <w:numId w:val="9"/>
        </w:numPr>
        <w:spacing w:after="0" w:line="276" w:lineRule="auto"/>
        <w:jc w:val="both"/>
        <w:rPr>
          <w:rFonts w:ascii="Cambria" w:hAnsi="Cambria"/>
          <w:sz w:val="24"/>
          <w:szCs w:val="24"/>
        </w:rPr>
      </w:pPr>
      <w:r w:rsidRPr="0007581B">
        <w:rPr>
          <w:rFonts w:ascii="Cambria" w:hAnsi="Cambria"/>
          <w:sz w:val="24"/>
          <w:szCs w:val="24"/>
        </w:rPr>
        <w:t>Khi đăng ký tour du lịch, Quý khách vui lòng đọc kỹ chương trình, giá tour, các khoản bao gồm cũng như không bao gồm, các điều kiện hủy Tour,…Trong trường hợp Quý khách không trực tiếp đến đăng ký tour mà do người khác đến đăng ký thì Quý khách vui lòng tìm hiểu kỹ chương trình từ người đăng ký Tour cho mình. Công Ty Du lịch sẽ không chịu trách nhiệm bồi thường những chi phí phát sinh khi Quý khách không tìm hiểu kỹ điều kiện đăng ký, lưu ý, bao gồm, cũng như không bao gồm và chương trình Tour du lịch,…</w:t>
      </w:r>
    </w:p>
    <w:p w:rsidR="00941706" w:rsidRPr="0007581B" w:rsidRDefault="00941706" w:rsidP="00941706">
      <w:pPr>
        <w:pStyle w:val="ListParagraph"/>
        <w:numPr>
          <w:ilvl w:val="0"/>
          <w:numId w:val="9"/>
        </w:numPr>
        <w:spacing w:after="0" w:line="276" w:lineRule="auto"/>
        <w:jc w:val="both"/>
        <w:rPr>
          <w:rFonts w:ascii="Cambria" w:hAnsi="Cambria"/>
          <w:sz w:val="24"/>
          <w:szCs w:val="24"/>
        </w:rPr>
      </w:pPr>
      <w:r w:rsidRPr="0007581B">
        <w:rPr>
          <w:rFonts w:ascii="Cambria" w:hAnsi="Cambria"/>
          <w:sz w:val="24"/>
          <w:szCs w:val="24"/>
        </w:rPr>
        <w:lastRenderedPageBreak/>
        <w:t>Chương trình được hỗ trợ bởi các điểm mua sắm, nếu Quý khách không vào thăm quan các điểm trong chương trình, phụ thu 25 usd/điểm.</w:t>
      </w:r>
    </w:p>
    <w:p w:rsidR="00941706" w:rsidRPr="0007581B" w:rsidRDefault="00941706" w:rsidP="00941706">
      <w:pPr>
        <w:pStyle w:val="ListParagraph"/>
        <w:numPr>
          <w:ilvl w:val="0"/>
          <w:numId w:val="9"/>
        </w:numPr>
        <w:spacing w:after="0" w:line="276" w:lineRule="auto"/>
        <w:jc w:val="both"/>
        <w:rPr>
          <w:rFonts w:ascii="Cambria" w:hAnsi="Cambria"/>
          <w:sz w:val="24"/>
          <w:szCs w:val="24"/>
        </w:rPr>
      </w:pPr>
      <w:r w:rsidRPr="0007581B">
        <w:rPr>
          <w:rFonts w:ascii="Cambria" w:hAnsi="Cambria"/>
          <w:sz w:val="24"/>
          <w:szCs w:val="24"/>
        </w:rPr>
        <w:t>Để đảm bảo giá, Khách hàng phải cam kết đi đúng hành trình. Nếu Quý khách tách đoàn ngày nào sẽ tính phí tách đoàn là 100$* số ngày tách*số người tách.</w:t>
      </w:r>
    </w:p>
    <w:p w:rsidR="00941706" w:rsidRPr="0007581B" w:rsidRDefault="00941706" w:rsidP="00941706">
      <w:pPr>
        <w:spacing w:after="0" w:line="276" w:lineRule="auto"/>
        <w:jc w:val="both"/>
        <w:rPr>
          <w:rFonts w:ascii="Cambria" w:hAnsi="Cambria"/>
          <w:sz w:val="24"/>
          <w:szCs w:val="24"/>
        </w:rPr>
      </w:pPr>
    </w:p>
    <w:p w:rsidR="00941706" w:rsidRPr="0007581B" w:rsidRDefault="00941706" w:rsidP="00941706">
      <w:pPr>
        <w:pStyle w:val="NoSpacing"/>
        <w:spacing w:line="276" w:lineRule="auto"/>
        <w:ind w:leftChars="0" w:left="0" w:firstLineChars="0" w:firstLine="0"/>
        <w:jc w:val="center"/>
        <w:rPr>
          <w:rFonts w:ascii="Cambria" w:hAnsi="Cambria"/>
          <w:lang w:val="vi-VN"/>
        </w:rPr>
      </w:pPr>
      <w:bookmarkStart w:id="0" w:name="_Hlk177131402"/>
      <w:r w:rsidRPr="0007581B">
        <w:rPr>
          <w:rFonts w:ascii="Cambria" w:hAnsi="Cambria"/>
          <w:b/>
          <w:lang w:val="vi-VN"/>
        </w:rPr>
        <w:t>CHÚC QUÝ KHÁCH CÓ MỘT CHUYẾN THAM QUAN THẬT THÚ VỊ &amp; VUI VẺ</w:t>
      </w:r>
    </w:p>
    <w:p w:rsidR="00941706" w:rsidRPr="0007581B" w:rsidRDefault="00941706" w:rsidP="00941706">
      <w:pPr>
        <w:spacing w:after="0" w:line="276" w:lineRule="auto"/>
        <w:jc w:val="both"/>
        <w:rPr>
          <w:rFonts w:ascii="Cambria" w:hAnsi="Cambria"/>
          <w:sz w:val="24"/>
          <w:szCs w:val="24"/>
        </w:rPr>
      </w:pPr>
    </w:p>
    <w:p w:rsidR="00941706" w:rsidRPr="0007581B" w:rsidRDefault="00941706" w:rsidP="00941706">
      <w:pPr>
        <w:spacing w:after="0" w:line="276" w:lineRule="auto"/>
        <w:jc w:val="both"/>
        <w:rPr>
          <w:rFonts w:ascii="Cambria" w:hAnsi="Cambria"/>
          <w:sz w:val="24"/>
          <w:szCs w:val="24"/>
        </w:rPr>
      </w:pPr>
    </w:p>
    <w:p w:rsidR="0007581B" w:rsidRPr="00C91094" w:rsidRDefault="0007581B" w:rsidP="001441E1">
      <w:pPr>
        <w:jc w:val="both"/>
        <w:rPr>
          <w:rFonts w:ascii="Cambria" w:hAnsi="Cambria"/>
          <w:sz w:val="24"/>
          <w:szCs w:val="24"/>
          <w:lang w:val="vi-VN"/>
        </w:rPr>
      </w:pPr>
      <w:bookmarkStart w:id="1" w:name="_GoBack"/>
      <w:bookmarkEnd w:id="1"/>
      <w:r w:rsidRPr="00C91094">
        <w:rPr>
          <w:rFonts w:ascii="Cambria" w:hAnsi="Cambria"/>
          <w:sz w:val="24"/>
          <w:szCs w:val="24"/>
        </w:rPr>
        <w:t xml:space="preserve"> </w:t>
      </w:r>
      <w:bookmarkEnd w:id="0"/>
    </w:p>
    <w:sectPr w:rsidR="0007581B" w:rsidRPr="00C91094" w:rsidSect="008F3052">
      <w:headerReference w:type="default" r:id="rId12"/>
      <w:footerReference w:type="default" r:id="rId13"/>
      <w:headerReference w:type="first" r:id="rId14"/>
      <w:pgSz w:w="12240" w:h="15840"/>
      <w:pgMar w:top="900" w:right="1080" w:bottom="270" w:left="1440" w:header="113"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5A0" w:rsidRDefault="008575A0" w:rsidP="00F63102">
      <w:pPr>
        <w:spacing w:after="0" w:line="240" w:lineRule="auto"/>
      </w:pPr>
      <w:r>
        <w:separator/>
      </w:r>
    </w:p>
  </w:endnote>
  <w:endnote w:type="continuationSeparator" w:id="0">
    <w:p w:rsidR="008575A0" w:rsidRDefault="008575A0" w:rsidP="00F6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052" w:rsidRDefault="008F3052">
    <w:pPr>
      <w:pStyle w:val="Footer"/>
      <w:rPr>
        <w:lang w:val="vi-VN"/>
      </w:rPr>
    </w:pPr>
  </w:p>
  <w:p w:rsidR="008F3052" w:rsidRDefault="008F3052">
    <w:pPr>
      <w:pStyle w:val="Footer"/>
      <w:rPr>
        <w:lang w:val="vi-VN"/>
      </w:rPr>
    </w:pPr>
  </w:p>
  <w:p w:rsidR="008F3052" w:rsidRDefault="008F3052">
    <w:pPr>
      <w:pStyle w:val="Footer"/>
      <w:rPr>
        <w:lang w:val="vi-VN"/>
      </w:rPr>
    </w:pPr>
  </w:p>
  <w:p w:rsidR="008F3052" w:rsidRPr="008F3052" w:rsidRDefault="008F3052">
    <w:pPr>
      <w:pStyle w:val="Footer"/>
      <w:rPr>
        <w:lang w:val="vi-V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5A0" w:rsidRDefault="008575A0" w:rsidP="00F63102">
      <w:pPr>
        <w:spacing w:after="0" w:line="240" w:lineRule="auto"/>
      </w:pPr>
      <w:r>
        <w:separator/>
      </w:r>
    </w:p>
  </w:footnote>
  <w:footnote w:type="continuationSeparator" w:id="0">
    <w:p w:rsidR="008575A0" w:rsidRDefault="008575A0" w:rsidP="00F631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727" w:rsidRDefault="00912727">
    <w:pPr>
      <w:pStyle w:val="Header"/>
    </w:pPr>
  </w:p>
  <w:p w:rsidR="00912727" w:rsidRDefault="00912727">
    <w:pPr>
      <w:pStyle w:val="Header"/>
    </w:pPr>
  </w:p>
  <w:p w:rsidR="00912727" w:rsidRDefault="00912727">
    <w:pPr>
      <w:pStyle w:val="Header"/>
    </w:pPr>
  </w:p>
  <w:p w:rsidR="00912727" w:rsidRDefault="00912727">
    <w:pPr>
      <w:pStyle w:val="Header"/>
    </w:pPr>
  </w:p>
  <w:p w:rsidR="00912727" w:rsidRDefault="00912727">
    <w:pPr>
      <w:pStyle w:val="Header"/>
    </w:pPr>
  </w:p>
  <w:p w:rsidR="00912727" w:rsidRDefault="00912727">
    <w:pPr>
      <w:pStyle w:val="Header"/>
    </w:pPr>
  </w:p>
  <w:p w:rsidR="00912727" w:rsidRDefault="00912727">
    <w:pPr>
      <w:pStyle w:val="Header"/>
    </w:pPr>
  </w:p>
  <w:p w:rsidR="005F184A" w:rsidRDefault="005F184A">
    <w:pPr>
      <w:pStyle w:val="Header"/>
    </w:pPr>
  </w:p>
  <w:p w:rsidR="00912727" w:rsidRDefault="00912727">
    <w:pPr>
      <w:pStyle w:val="Header"/>
    </w:pPr>
  </w:p>
  <w:p w:rsidR="00912727" w:rsidRDefault="00912727">
    <w:pPr>
      <w:pStyle w:val="Header"/>
    </w:pPr>
  </w:p>
  <w:p w:rsidR="00912727" w:rsidRDefault="009127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02" w:rsidRDefault="00F63102">
    <w:pPr>
      <w:pStyle w:val="Header"/>
      <w:rPr>
        <w:noProof/>
      </w:rPr>
    </w:pPr>
  </w:p>
  <w:p w:rsidR="00E71846" w:rsidRDefault="00E71846">
    <w:pPr>
      <w:pStyle w:val="Header"/>
      <w:rPr>
        <w:noProof/>
      </w:rPr>
    </w:pPr>
  </w:p>
  <w:p w:rsidR="00E71846" w:rsidRDefault="00E71846">
    <w:pPr>
      <w:pStyle w:val="Header"/>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BB6B"/>
      </v:shape>
    </w:pict>
  </w:numPicBullet>
  <w:abstractNum w:abstractNumId="0">
    <w:nsid w:val="012D5BB0"/>
    <w:multiLevelType w:val="hybridMultilevel"/>
    <w:tmpl w:val="5B44B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7514E"/>
    <w:multiLevelType w:val="hybridMultilevel"/>
    <w:tmpl w:val="B8EA8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BB6BCC"/>
    <w:multiLevelType w:val="hybridMultilevel"/>
    <w:tmpl w:val="94982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4935D6"/>
    <w:multiLevelType w:val="hybridMultilevel"/>
    <w:tmpl w:val="D870BE8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8A6036"/>
    <w:multiLevelType w:val="hybridMultilevel"/>
    <w:tmpl w:val="DBBC38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273852"/>
    <w:multiLevelType w:val="hybridMultilevel"/>
    <w:tmpl w:val="BCF6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36605C"/>
    <w:multiLevelType w:val="multilevel"/>
    <w:tmpl w:val="2F36605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30BD70DA"/>
    <w:multiLevelType w:val="hybridMultilevel"/>
    <w:tmpl w:val="48566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E47C7A"/>
    <w:multiLevelType w:val="hybridMultilevel"/>
    <w:tmpl w:val="827445D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0">
    <w:nsid w:val="63807EA1"/>
    <w:multiLevelType w:val="hybridMultilevel"/>
    <w:tmpl w:val="F0A22EFA"/>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E742CE"/>
    <w:multiLevelType w:val="hybridMultilevel"/>
    <w:tmpl w:val="091E1F3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5"/>
  </w:num>
  <w:num w:numId="3">
    <w:abstractNumId w:val="8"/>
  </w:num>
  <w:num w:numId="4">
    <w:abstractNumId w:val="11"/>
  </w:num>
  <w:num w:numId="5">
    <w:abstractNumId w:val="9"/>
  </w:num>
  <w:num w:numId="6">
    <w:abstractNumId w:val="6"/>
  </w:num>
  <w:num w:numId="7">
    <w:abstractNumId w:val="1"/>
  </w:num>
  <w:num w:numId="8">
    <w:abstractNumId w:val="0"/>
  </w:num>
  <w:num w:numId="9">
    <w:abstractNumId w:val="2"/>
  </w:num>
  <w:num w:numId="10">
    <w:abstractNumId w:val="10"/>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F52"/>
    <w:rsid w:val="00012F49"/>
    <w:rsid w:val="00022B27"/>
    <w:rsid w:val="00064DAC"/>
    <w:rsid w:val="000707D7"/>
    <w:rsid w:val="0007581B"/>
    <w:rsid w:val="000E50C6"/>
    <w:rsid w:val="000F79FA"/>
    <w:rsid w:val="001441E1"/>
    <w:rsid w:val="00170252"/>
    <w:rsid w:val="00173DA1"/>
    <w:rsid w:val="001A252F"/>
    <w:rsid w:val="001A7CE4"/>
    <w:rsid w:val="001B7007"/>
    <w:rsid w:val="001D4428"/>
    <w:rsid w:val="001D7D29"/>
    <w:rsid w:val="00207EDB"/>
    <w:rsid w:val="00240A3A"/>
    <w:rsid w:val="00266CB6"/>
    <w:rsid w:val="002947A9"/>
    <w:rsid w:val="002A523F"/>
    <w:rsid w:val="002B732D"/>
    <w:rsid w:val="002F2E5B"/>
    <w:rsid w:val="00315692"/>
    <w:rsid w:val="00320DD2"/>
    <w:rsid w:val="00337BC3"/>
    <w:rsid w:val="00350E14"/>
    <w:rsid w:val="00385C92"/>
    <w:rsid w:val="003D0FB7"/>
    <w:rsid w:val="003D5F52"/>
    <w:rsid w:val="004160A4"/>
    <w:rsid w:val="004A5AB3"/>
    <w:rsid w:val="004E7186"/>
    <w:rsid w:val="00575B71"/>
    <w:rsid w:val="00594573"/>
    <w:rsid w:val="005F184A"/>
    <w:rsid w:val="005F273F"/>
    <w:rsid w:val="0062472A"/>
    <w:rsid w:val="0063204A"/>
    <w:rsid w:val="00684286"/>
    <w:rsid w:val="006B3770"/>
    <w:rsid w:val="006B4653"/>
    <w:rsid w:val="007163EB"/>
    <w:rsid w:val="00743654"/>
    <w:rsid w:val="007517C7"/>
    <w:rsid w:val="0082414E"/>
    <w:rsid w:val="00824E6C"/>
    <w:rsid w:val="00837603"/>
    <w:rsid w:val="008575A0"/>
    <w:rsid w:val="008A5575"/>
    <w:rsid w:val="008F2F3D"/>
    <w:rsid w:val="008F3052"/>
    <w:rsid w:val="00912727"/>
    <w:rsid w:val="00941706"/>
    <w:rsid w:val="009514A8"/>
    <w:rsid w:val="00962766"/>
    <w:rsid w:val="009A3E87"/>
    <w:rsid w:val="00A2301C"/>
    <w:rsid w:val="00A30FB3"/>
    <w:rsid w:val="00A47F22"/>
    <w:rsid w:val="00B06E57"/>
    <w:rsid w:val="00B70344"/>
    <w:rsid w:val="00B70BF8"/>
    <w:rsid w:val="00BD479C"/>
    <w:rsid w:val="00BE5B56"/>
    <w:rsid w:val="00BF0940"/>
    <w:rsid w:val="00C15018"/>
    <w:rsid w:val="00C2214B"/>
    <w:rsid w:val="00D06542"/>
    <w:rsid w:val="00DD291B"/>
    <w:rsid w:val="00E71846"/>
    <w:rsid w:val="00EA3C99"/>
    <w:rsid w:val="00EB6A34"/>
    <w:rsid w:val="00F44337"/>
    <w:rsid w:val="00F6025B"/>
    <w:rsid w:val="00F63102"/>
    <w:rsid w:val="00F77701"/>
    <w:rsid w:val="00F81181"/>
    <w:rsid w:val="00FF70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BAD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31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3102"/>
  </w:style>
  <w:style w:type="paragraph" w:styleId="Footer">
    <w:name w:val="footer"/>
    <w:basedOn w:val="Normal"/>
    <w:link w:val="FooterChar"/>
    <w:uiPriority w:val="99"/>
    <w:unhideWhenUsed/>
    <w:rsid w:val="00F6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3102"/>
  </w:style>
  <w:style w:type="paragraph" w:styleId="ListParagraph">
    <w:name w:val="List Paragraph"/>
    <w:basedOn w:val="Normal"/>
    <w:link w:val="ListParagraphChar"/>
    <w:uiPriority w:val="34"/>
    <w:qFormat/>
    <w:rsid w:val="00B70BF8"/>
    <w:pPr>
      <w:ind w:left="720"/>
      <w:contextualSpacing/>
    </w:pPr>
  </w:style>
  <w:style w:type="table" w:customStyle="1" w:styleId="TableNormal1">
    <w:name w:val="Table Normal1"/>
    <w:uiPriority w:val="2"/>
    <w:semiHidden/>
    <w:unhideWhenUsed/>
    <w:qFormat/>
    <w:rsid w:val="00575B71"/>
    <w:rPr>
      <w:sz w:val="20"/>
      <w:szCs w:val="20"/>
      <w:lang w:val="vi-VN" w:eastAsia="vi-VN"/>
    </w:rPr>
    <w:tblPr>
      <w:tblCellMar>
        <w:top w:w="0" w:type="dxa"/>
        <w:left w:w="0" w:type="dxa"/>
        <w:bottom w:w="0" w:type="dxa"/>
        <w:right w:w="0" w:type="dxa"/>
      </w:tblCellMar>
    </w:tblPr>
  </w:style>
  <w:style w:type="paragraph" w:customStyle="1" w:styleId="TableParagraph">
    <w:name w:val="Table Paragraph"/>
    <w:basedOn w:val="Normal"/>
    <w:uiPriority w:val="1"/>
    <w:qFormat/>
    <w:rsid w:val="00575B71"/>
    <w:pPr>
      <w:widowControl w:val="0"/>
      <w:autoSpaceDE w:val="0"/>
      <w:autoSpaceDN w:val="0"/>
    </w:pPr>
    <w:rPr>
      <w:rFonts w:ascii="Times New Roman" w:eastAsia="Times New Roman" w:hAnsi="Times New Roman" w:cs="Times New Roman"/>
      <w:lang w:val="vi"/>
    </w:rPr>
  </w:style>
  <w:style w:type="paragraph" w:styleId="NoSpacing">
    <w:name w:val="No Spacing"/>
    <w:link w:val="NoSpacingChar"/>
    <w:uiPriority w:val="1"/>
    <w:qFormat/>
    <w:rsid w:val="009A3E87"/>
    <w:pPr>
      <w:suppressAutoHyphens/>
      <w:spacing w:after="0" w:line="1" w:lineRule="atLeast"/>
      <w:ind w:leftChars="-1" w:left="-1" w:hangingChars="1" w:hanging="1"/>
      <w:textDirection w:val="btLr"/>
      <w:textAlignment w:val="top"/>
      <w:outlineLvl w:val="0"/>
    </w:pPr>
    <w:rPr>
      <w:rFonts w:ascii="Calibri" w:eastAsia="SimSun" w:hAnsi="Calibri" w:cs="Times New Roman"/>
      <w:position w:val="-1"/>
      <w:sz w:val="24"/>
      <w:szCs w:val="24"/>
    </w:rPr>
  </w:style>
  <w:style w:type="character" w:customStyle="1" w:styleId="NoSpacingChar">
    <w:name w:val="No Spacing Char"/>
    <w:link w:val="NoSpacing"/>
    <w:uiPriority w:val="1"/>
    <w:qFormat/>
    <w:rsid w:val="009A3E87"/>
    <w:rPr>
      <w:rFonts w:ascii="Calibri" w:eastAsia="SimSun" w:hAnsi="Calibri" w:cs="Times New Roman"/>
      <w:position w:val="-1"/>
      <w:sz w:val="24"/>
      <w:szCs w:val="24"/>
    </w:rPr>
  </w:style>
  <w:style w:type="character" w:customStyle="1" w:styleId="ListParagraphChar">
    <w:name w:val="List Paragraph Char"/>
    <w:link w:val="ListParagraph"/>
    <w:uiPriority w:val="34"/>
    <w:locked/>
    <w:rsid w:val="00912727"/>
  </w:style>
  <w:style w:type="paragraph" w:styleId="BalloonText">
    <w:name w:val="Balloon Text"/>
    <w:basedOn w:val="Normal"/>
    <w:link w:val="BalloonTextChar"/>
    <w:uiPriority w:val="99"/>
    <w:semiHidden/>
    <w:unhideWhenUsed/>
    <w:rsid w:val="009127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727"/>
    <w:rPr>
      <w:rFonts w:ascii="Tahoma" w:hAnsi="Tahoma" w:cs="Tahoma"/>
      <w:sz w:val="16"/>
      <w:szCs w:val="16"/>
    </w:rPr>
  </w:style>
  <w:style w:type="character" w:styleId="Strong">
    <w:name w:val="Strong"/>
    <w:basedOn w:val="DefaultParagraphFont"/>
    <w:uiPriority w:val="22"/>
    <w:qFormat/>
    <w:rsid w:val="00266CB6"/>
    <w:rPr>
      <w:b/>
      <w:bCs/>
    </w:rPr>
  </w:style>
  <w:style w:type="table" w:styleId="TableGrid">
    <w:name w:val="Table Grid"/>
    <w:basedOn w:val="TableNormal"/>
    <w:uiPriority w:val="39"/>
    <w:rsid w:val="00266CB6"/>
    <w:pPr>
      <w:spacing w:after="0" w:line="240" w:lineRule="auto"/>
    </w:pPr>
    <w:rPr>
      <w:rFonts w:ascii="Calibri" w:eastAsia="SimSun" w:hAnsi="Calibri" w:cs="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31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3102"/>
  </w:style>
  <w:style w:type="paragraph" w:styleId="Footer">
    <w:name w:val="footer"/>
    <w:basedOn w:val="Normal"/>
    <w:link w:val="FooterChar"/>
    <w:uiPriority w:val="99"/>
    <w:unhideWhenUsed/>
    <w:rsid w:val="00F6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3102"/>
  </w:style>
  <w:style w:type="paragraph" w:styleId="ListParagraph">
    <w:name w:val="List Paragraph"/>
    <w:basedOn w:val="Normal"/>
    <w:link w:val="ListParagraphChar"/>
    <w:uiPriority w:val="34"/>
    <w:qFormat/>
    <w:rsid w:val="00B70BF8"/>
    <w:pPr>
      <w:ind w:left="720"/>
      <w:contextualSpacing/>
    </w:pPr>
  </w:style>
  <w:style w:type="table" w:customStyle="1" w:styleId="TableNormal1">
    <w:name w:val="Table Normal1"/>
    <w:uiPriority w:val="2"/>
    <w:semiHidden/>
    <w:unhideWhenUsed/>
    <w:qFormat/>
    <w:rsid w:val="00575B71"/>
    <w:rPr>
      <w:sz w:val="20"/>
      <w:szCs w:val="20"/>
      <w:lang w:val="vi-VN" w:eastAsia="vi-VN"/>
    </w:rPr>
    <w:tblPr>
      <w:tblCellMar>
        <w:top w:w="0" w:type="dxa"/>
        <w:left w:w="0" w:type="dxa"/>
        <w:bottom w:w="0" w:type="dxa"/>
        <w:right w:w="0" w:type="dxa"/>
      </w:tblCellMar>
    </w:tblPr>
  </w:style>
  <w:style w:type="paragraph" w:customStyle="1" w:styleId="TableParagraph">
    <w:name w:val="Table Paragraph"/>
    <w:basedOn w:val="Normal"/>
    <w:uiPriority w:val="1"/>
    <w:qFormat/>
    <w:rsid w:val="00575B71"/>
    <w:pPr>
      <w:widowControl w:val="0"/>
      <w:autoSpaceDE w:val="0"/>
      <w:autoSpaceDN w:val="0"/>
    </w:pPr>
    <w:rPr>
      <w:rFonts w:ascii="Times New Roman" w:eastAsia="Times New Roman" w:hAnsi="Times New Roman" w:cs="Times New Roman"/>
      <w:lang w:val="vi"/>
    </w:rPr>
  </w:style>
  <w:style w:type="paragraph" w:styleId="NoSpacing">
    <w:name w:val="No Spacing"/>
    <w:link w:val="NoSpacingChar"/>
    <w:uiPriority w:val="1"/>
    <w:qFormat/>
    <w:rsid w:val="009A3E87"/>
    <w:pPr>
      <w:suppressAutoHyphens/>
      <w:spacing w:after="0" w:line="1" w:lineRule="atLeast"/>
      <w:ind w:leftChars="-1" w:left="-1" w:hangingChars="1" w:hanging="1"/>
      <w:textDirection w:val="btLr"/>
      <w:textAlignment w:val="top"/>
      <w:outlineLvl w:val="0"/>
    </w:pPr>
    <w:rPr>
      <w:rFonts w:ascii="Calibri" w:eastAsia="SimSun" w:hAnsi="Calibri" w:cs="Times New Roman"/>
      <w:position w:val="-1"/>
      <w:sz w:val="24"/>
      <w:szCs w:val="24"/>
    </w:rPr>
  </w:style>
  <w:style w:type="character" w:customStyle="1" w:styleId="NoSpacingChar">
    <w:name w:val="No Spacing Char"/>
    <w:link w:val="NoSpacing"/>
    <w:uiPriority w:val="1"/>
    <w:qFormat/>
    <w:rsid w:val="009A3E87"/>
    <w:rPr>
      <w:rFonts w:ascii="Calibri" w:eastAsia="SimSun" w:hAnsi="Calibri" w:cs="Times New Roman"/>
      <w:position w:val="-1"/>
      <w:sz w:val="24"/>
      <w:szCs w:val="24"/>
    </w:rPr>
  </w:style>
  <w:style w:type="character" w:customStyle="1" w:styleId="ListParagraphChar">
    <w:name w:val="List Paragraph Char"/>
    <w:link w:val="ListParagraph"/>
    <w:uiPriority w:val="34"/>
    <w:locked/>
    <w:rsid w:val="00912727"/>
  </w:style>
  <w:style w:type="paragraph" w:styleId="BalloonText">
    <w:name w:val="Balloon Text"/>
    <w:basedOn w:val="Normal"/>
    <w:link w:val="BalloonTextChar"/>
    <w:uiPriority w:val="99"/>
    <w:semiHidden/>
    <w:unhideWhenUsed/>
    <w:rsid w:val="009127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727"/>
    <w:rPr>
      <w:rFonts w:ascii="Tahoma" w:hAnsi="Tahoma" w:cs="Tahoma"/>
      <w:sz w:val="16"/>
      <w:szCs w:val="16"/>
    </w:rPr>
  </w:style>
  <w:style w:type="character" w:styleId="Strong">
    <w:name w:val="Strong"/>
    <w:basedOn w:val="DefaultParagraphFont"/>
    <w:uiPriority w:val="22"/>
    <w:qFormat/>
    <w:rsid w:val="00266CB6"/>
    <w:rPr>
      <w:b/>
      <w:bCs/>
    </w:rPr>
  </w:style>
  <w:style w:type="table" w:styleId="TableGrid">
    <w:name w:val="Table Grid"/>
    <w:basedOn w:val="TableNormal"/>
    <w:uiPriority w:val="39"/>
    <w:rsid w:val="00266CB6"/>
    <w:pPr>
      <w:spacing w:after="0" w:line="240" w:lineRule="auto"/>
    </w:pPr>
    <w:rPr>
      <w:rFonts w:ascii="Calibri" w:eastAsia="SimSun" w:hAnsi="Calibri" w:cs="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1 Tùy chỉnh">
      <a:dk1>
        <a:sysClr val="windowText" lastClr="000000"/>
      </a:dk1>
      <a:lt1>
        <a:sysClr val="window" lastClr="FFFFFF"/>
      </a:lt1>
      <a:dk2>
        <a:srgbClr val="FF0000"/>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1971</Words>
  <Characters>11237</Characters>
  <Application>Microsoft Office Word</Application>
  <DocSecurity>0</DocSecurity>
  <Lines>93</Lines>
  <Paragraphs>26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13182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4</cp:revision>
  <cp:lastPrinted>2024-09-16T09:38:00Z</cp:lastPrinted>
  <dcterms:created xsi:type="dcterms:W3CDTF">2025-01-21T10:06:00Z</dcterms:created>
  <dcterms:modified xsi:type="dcterms:W3CDTF">2025-01-21T10:07:00Z</dcterms:modified>
</cp:coreProperties>
</file>